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E4" w:rsidRDefault="00E76502">
      <w:pPr>
        <w:pStyle w:val="Heading10"/>
        <w:keepNext/>
        <w:keepLines/>
        <w:shd w:val="clear" w:color="auto" w:fill="auto"/>
      </w:pPr>
      <w:bookmarkStart w:id="0" w:name="bookmark0"/>
      <w:bookmarkStart w:id="1" w:name="bookmark1"/>
      <w:r>
        <w:t>Fisa de date</w:t>
      </w:r>
      <w:bookmarkEnd w:id="0"/>
      <w:bookmarkEnd w:id="1"/>
    </w:p>
    <w:p w:rsidR="00260EE4" w:rsidRDefault="00E76502" w:rsidP="005F721F">
      <w:pPr>
        <w:pStyle w:val="Corptext"/>
        <w:shd w:val="clear" w:color="auto" w:fill="auto"/>
        <w:spacing w:line="240" w:lineRule="auto"/>
        <w:jc w:val="center"/>
      </w:pPr>
      <w:r>
        <w:t>Tip anunt: Negociere fără invitație prealabilă la o procedura concurențială de ofertare</w:t>
      </w:r>
    </w:p>
    <w:p w:rsidR="00260EE4" w:rsidRDefault="00E76502" w:rsidP="005F721F">
      <w:pPr>
        <w:pStyle w:val="Corptext"/>
        <w:shd w:val="clear" w:color="auto" w:fill="auto"/>
        <w:spacing w:line="240" w:lineRule="auto"/>
        <w:jc w:val="center"/>
      </w:pPr>
      <w:r>
        <w:t>Tip Legislație: Legea nr. 99/23.05.2016</w:t>
      </w:r>
    </w:p>
    <w:p w:rsidR="005F721F" w:rsidRDefault="005F721F" w:rsidP="005F721F">
      <w:pPr>
        <w:pStyle w:val="Corptext"/>
        <w:shd w:val="clear" w:color="auto" w:fill="auto"/>
        <w:spacing w:line="240" w:lineRule="auto"/>
        <w:jc w:val="center"/>
      </w:pPr>
    </w:p>
    <w:p w:rsidR="00260EE4" w:rsidRDefault="00E76502" w:rsidP="005F721F">
      <w:pPr>
        <w:pStyle w:val="Heading20"/>
        <w:keepNext/>
        <w:keepLines/>
        <w:pBdr>
          <w:bottom w:val="single" w:sz="4" w:space="0" w:color="auto"/>
        </w:pBdr>
        <w:shd w:val="clear" w:color="auto" w:fill="auto"/>
        <w:spacing w:after="0"/>
      </w:pPr>
      <w:bookmarkStart w:id="2" w:name="bookmark2"/>
      <w:bookmarkStart w:id="3" w:name="bookmark3"/>
      <w:r>
        <w:t>Sectiunea I Autoritatea contractanta</w:t>
      </w:r>
      <w:bookmarkEnd w:id="2"/>
      <w:bookmarkEnd w:id="3"/>
    </w:p>
    <w:p w:rsidR="00260EE4" w:rsidRDefault="005F721F" w:rsidP="005F721F">
      <w:pPr>
        <w:pStyle w:val="Heading30"/>
        <w:keepNext/>
        <w:keepLines/>
        <w:shd w:val="clear" w:color="auto" w:fill="auto"/>
        <w:tabs>
          <w:tab w:val="left" w:pos="974"/>
        </w:tabs>
        <w:spacing w:after="0"/>
        <w:ind w:firstLine="0"/>
      </w:pPr>
      <w:bookmarkStart w:id="4" w:name="bookmark4"/>
      <w:bookmarkStart w:id="5" w:name="bookmark5"/>
      <w:r>
        <w:t xml:space="preserve">I.1) </w:t>
      </w:r>
      <w:r w:rsidR="00E76502">
        <w:t>Denumire si adrese</w:t>
      </w:r>
      <w:bookmarkEnd w:id="4"/>
      <w:bookmarkEnd w:id="5"/>
    </w:p>
    <w:p w:rsidR="00260EE4" w:rsidRDefault="00E76502">
      <w:pPr>
        <w:pStyle w:val="Corptext"/>
        <w:shd w:val="clear" w:color="auto" w:fill="auto"/>
        <w:ind w:firstLine="500"/>
      </w:pPr>
      <w:r>
        <w:rPr>
          <w:b/>
          <w:bCs/>
        </w:rPr>
        <w:t>Societatea COMPLEXUL ENERGETIC OLTENIA SA</w:t>
      </w:r>
    </w:p>
    <w:p w:rsidR="00260EE4" w:rsidRDefault="00E76502">
      <w:pPr>
        <w:pStyle w:val="Corptext"/>
        <w:shd w:val="clear" w:color="auto" w:fill="auto"/>
        <w:spacing w:after="240"/>
        <w:ind w:left="500" w:firstLine="20"/>
        <w:jc w:val="both"/>
      </w:pPr>
      <w:r>
        <w:t xml:space="preserve">Cod de identificare fiscala: RO 30267310; Adresa: Strada: Alexandru Ioan Cuza, nr. 5; Localitate: Targu Jiu; Cod Postal: 210227; Tara: Romania; Codul NUTS: RO412 Gorj; Adresa de e-mail: </w:t>
      </w:r>
      <w:hyperlink r:id="rId7" w:history="1">
        <w:r>
          <w:rPr>
            <w:lang w:val="en-US" w:eastAsia="en-US" w:bidi="en-US"/>
          </w:rPr>
          <w:t>adrian.ciucu@ceoltenia.ro</w:t>
        </w:r>
      </w:hyperlink>
      <w:r>
        <w:rPr>
          <w:lang w:val="en-US" w:eastAsia="en-US" w:bidi="en-US"/>
        </w:rPr>
        <w:t xml:space="preserve">; </w:t>
      </w:r>
      <w:r>
        <w:t xml:space="preserve">Nr de telefon: +40 372819712; Fax: +40 253227280/+40 </w:t>
      </w:r>
      <w:r>
        <w:rPr>
          <w:u w:val="single"/>
        </w:rPr>
        <w:t>252227281;</w:t>
      </w:r>
      <w:r>
        <w:t xml:space="preserve"> Persoana de contact: </w:t>
      </w:r>
      <w:r>
        <w:rPr>
          <w:u w:val="single"/>
        </w:rPr>
        <w:t xml:space="preserve">ADRIAN CIUCU-responsabil achiziție din cadrul SERVICIUL ACHIZIȚII LUCRĂRI SERVICII PT. ACTIVITATEA </w:t>
      </w:r>
      <w:r>
        <w:t xml:space="preserve">MINIERĂ; In Atentia: GRIGORIE DADALAU; Adresa web a sediului principal al autoritatii/entitatii contractante(URL) </w:t>
      </w:r>
      <w:hyperlink r:id="rId8" w:history="1">
        <w:r>
          <w:rPr>
            <w:lang w:val="en-US" w:eastAsia="en-US" w:bidi="en-US"/>
          </w:rPr>
          <w:t>www.ceoltenia.ro</w:t>
        </w:r>
      </w:hyperlink>
      <w:r>
        <w:rPr>
          <w:lang w:val="en-US" w:eastAsia="en-US" w:bidi="en-US"/>
        </w:rPr>
        <w:t xml:space="preserve">; </w:t>
      </w:r>
      <w:r>
        <w:t xml:space="preserve">Adresa web a profilului cumparatorului: </w:t>
      </w:r>
      <w:hyperlink r:id="rId9" w:history="1">
        <w:r>
          <w:rPr>
            <w:lang w:val="en-US" w:eastAsia="en-US" w:bidi="en-US"/>
          </w:rPr>
          <w:t>www.e-licitatie.ro</w:t>
        </w:r>
      </w:hyperlink>
      <w:r>
        <w:rPr>
          <w:lang w:val="en-US" w:eastAsia="en-US" w:bidi="en-US"/>
        </w:rPr>
        <w:t>;</w:t>
      </w:r>
    </w:p>
    <w:p w:rsidR="00260EE4" w:rsidRDefault="005F721F" w:rsidP="005F721F">
      <w:pPr>
        <w:pStyle w:val="Heading30"/>
        <w:keepNext/>
        <w:keepLines/>
        <w:shd w:val="clear" w:color="auto" w:fill="auto"/>
        <w:tabs>
          <w:tab w:val="left" w:pos="994"/>
        </w:tabs>
        <w:spacing w:after="0"/>
        <w:ind w:left="520" w:firstLine="0"/>
        <w:jc w:val="both"/>
      </w:pPr>
      <w:bookmarkStart w:id="6" w:name="bookmark6"/>
      <w:bookmarkStart w:id="7" w:name="bookmark7"/>
      <w:r>
        <w:t xml:space="preserve">I.2) </w:t>
      </w:r>
      <w:r w:rsidR="00E76502">
        <w:t>Achizitie comuna</w:t>
      </w:r>
      <w:bookmarkEnd w:id="6"/>
      <w:bookmarkEnd w:id="7"/>
    </w:p>
    <w:p w:rsidR="00260EE4" w:rsidRDefault="00E76502">
      <w:pPr>
        <w:pStyle w:val="Corptext"/>
        <w:shd w:val="clear" w:color="auto" w:fill="auto"/>
        <w:ind w:left="500" w:firstLine="20"/>
        <w:jc w:val="both"/>
      </w:pPr>
      <w:r>
        <w:t>Contractul implica o achizitie comuna: Nu</w:t>
      </w:r>
    </w:p>
    <w:p w:rsidR="00260EE4" w:rsidRDefault="00E76502">
      <w:pPr>
        <w:pStyle w:val="Corptext"/>
        <w:shd w:val="clear" w:color="auto" w:fill="auto"/>
        <w:spacing w:after="240"/>
        <w:ind w:firstLine="500"/>
        <w:jc w:val="both"/>
      </w:pPr>
      <w:r>
        <w:t>Contractul este atribuit de un organism central de achizitie: Nu</w:t>
      </w:r>
    </w:p>
    <w:p w:rsidR="00260EE4" w:rsidRDefault="005F721F" w:rsidP="005F721F">
      <w:pPr>
        <w:pStyle w:val="Heading30"/>
        <w:keepNext/>
        <w:keepLines/>
        <w:shd w:val="clear" w:color="auto" w:fill="auto"/>
        <w:tabs>
          <w:tab w:val="left" w:pos="974"/>
        </w:tabs>
        <w:spacing w:after="0"/>
        <w:ind w:left="500" w:firstLine="0"/>
      </w:pPr>
      <w:bookmarkStart w:id="8" w:name="bookmark8"/>
      <w:bookmarkStart w:id="9" w:name="bookmark9"/>
      <w:r>
        <w:t xml:space="preserve">I.3) </w:t>
      </w:r>
      <w:r w:rsidR="00E76502">
        <w:t>Comunicare</w:t>
      </w:r>
      <w:bookmarkEnd w:id="8"/>
      <w:bookmarkEnd w:id="9"/>
    </w:p>
    <w:p w:rsidR="00260EE4" w:rsidRDefault="00E76502">
      <w:pPr>
        <w:pStyle w:val="Corptext"/>
        <w:shd w:val="clear" w:color="auto" w:fill="auto"/>
        <w:ind w:left="500" w:firstLine="20"/>
        <w:jc w:val="both"/>
      </w:pPr>
      <w:r>
        <w:t xml:space="preserve">Documentele de achizitii publice sunt disponibile pentru acces direct, nerestrictionat, complet si gratuit la (Website): </w:t>
      </w:r>
      <w:hyperlink r:id="rId10" w:history="1">
        <w:r>
          <w:rPr>
            <w:lang w:val="en-US" w:eastAsia="en-US" w:bidi="en-US"/>
          </w:rPr>
          <w:t>www.e-licitatie.ro</w:t>
        </w:r>
      </w:hyperlink>
      <w:r>
        <w:rPr>
          <w:lang w:val="en-US" w:eastAsia="en-US" w:bidi="en-US"/>
        </w:rPr>
        <w:t xml:space="preserve"> </w:t>
      </w:r>
      <w:r>
        <w:t>Numar zile pana la care se pot solicita clarificari inainte de data limita de depunere a ofertelor/candidaturilor 5</w:t>
      </w:r>
    </w:p>
    <w:p w:rsidR="00260EE4" w:rsidRDefault="00E76502">
      <w:pPr>
        <w:pStyle w:val="Corptext"/>
        <w:shd w:val="clear" w:color="auto" w:fill="auto"/>
        <w:ind w:firstLine="500"/>
        <w:jc w:val="both"/>
      </w:pPr>
      <w:r>
        <w:t>Informatii suplimentare pot fi obtinute de la:</w:t>
      </w:r>
    </w:p>
    <w:p w:rsidR="00260EE4" w:rsidRDefault="00E76502">
      <w:pPr>
        <w:pStyle w:val="Corptext"/>
        <w:shd w:val="clear" w:color="auto" w:fill="auto"/>
        <w:ind w:firstLine="500"/>
      </w:pPr>
      <w:r>
        <w:rPr>
          <w:u w:val="single"/>
        </w:rPr>
        <w:t>adresa mentionata mai sus</w:t>
      </w:r>
    </w:p>
    <w:p w:rsidR="00260EE4" w:rsidRDefault="00E76502">
      <w:pPr>
        <w:pStyle w:val="Corptext"/>
        <w:shd w:val="clear" w:color="auto" w:fill="auto"/>
        <w:ind w:firstLine="500"/>
        <w:jc w:val="both"/>
      </w:pPr>
      <w:r>
        <w:t>Ofertele, candidaturile sau cererile de participare trebuie depuse la:</w:t>
      </w:r>
    </w:p>
    <w:p w:rsidR="00260EE4" w:rsidRDefault="00E76502">
      <w:pPr>
        <w:pStyle w:val="Corptext"/>
        <w:shd w:val="clear" w:color="auto" w:fill="auto"/>
        <w:spacing w:after="240"/>
        <w:ind w:firstLine="500"/>
      </w:pPr>
      <w:r>
        <w:rPr>
          <w:u w:val="single"/>
        </w:rPr>
        <w:t>adresa mentionata mai sus</w:t>
      </w:r>
    </w:p>
    <w:p w:rsidR="00260EE4" w:rsidRDefault="005F721F" w:rsidP="005F721F">
      <w:pPr>
        <w:pStyle w:val="Heading30"/>
        <w:keepNext/>
        <w:keepLines/>
        <w:shd w:val="clear" w:color="auto" w:fill="auto"/>
        <w:tabs>
          <w:tab w:val="left" w:pos="806"/>
        </w:tabs>
        <w:spacing w:after="0"/>
        <w:ind w:left="500" w:firstLine="0"/>
      </w:pPr>
      <w:bookmarkStart w:id="10" w:name="bookmark10"/>
      <w:bookmarkStart w:id="11" w:name="bookmark11"/>
      <w:r>
        <w:t>I.</w:t>
      </w:r>
      <w:r w:rsidR="00E76502">
        <w:t>6) Activitate principala</w:t>
      </w:r>
      <w:bookmarkEnd w:id="10"/>
      <w:bookmarkEnd w:id="11"/>
    </w:p>
    <w:p w:rsidR="00260EE4" w:rsidRDefault="00E76502">
      <w:pPr>
        <w:pStyle w:val="Corptext"/>
        <w:shd w:val="clear" w:color="auto" w:fill="auto"/>
        <w:spacing w:after="240"/>
        <w:ind w:firstLine="500"/>
      </w:pPr>
      <w:r>
        <w:rPr>
          <w:u w:val="single"/>
        </w:rPr>
        <w:t>Electricitate</w:t>
      </w:r>
    </w:p>
    <w:p w:rsidR="00260EE4" w:rsidRDefault="00E76502">
      <w:pPr>
        <w:pStyle w:val="Heading20"/>
        <w:keepNext/>
        <w:keepLines/>
        <w:shd w:val="clear" w:color="auto" w:fill="auto"/>
        <w:tabs>
          <w:tab w:val="left" w:leader="underscore" w:pos="10090"/>
        </w:tabs>
        <w:spacing w:after="0"/>
        <w:jc w:val="center"/>
      </w:pPr>
      <w:bookmarkStart w:id="12" w:name="bookmark12"/>
      <w:bookmarkStart w:id="13" w:name="bookmark13"/>
      <w:r>
        <w:rPr>
          <w:u w:val="single"/>
        </w:rPr>
        <w:t>Sectiunea II Obiectul contractului</w:t>
      </w:r>
      <w:r>
        <w:rPr>
          <w:u w:val="single"/>
        </w:rPr>
        <w:tab/>
      </w:r>
      <w:bookmarkEnd w:id="12"/>
      <w:bookmarkEnd w:id="13"/>
    </w:p>
    <w:p w:rsidR="00260EE4" w:rsidRDefault="005F721F" w:rsidP="005F721F">
      <w:pPr>
        <w:pStyle w:val="Heading30"/>
        <w:keepNext/>
        <w:keepLines/>
        <w:shd w:val="clear" w:color="auto" w:fill="auto"/>
        <w:tabs>
          <w:tab w:val="left" w:pos="858"/>
        </w:tabs>
        <w:spacing w:after="0"/>
        <w:ind w:left="500" w:firstLine="0"/>
      </w:pPr>
      <w:bookmarkStart w:id="14" w:name="bookmark14"/>
      <w:bookmarkStart w:id="15" w:name="bookmark15"/>
      <w:r>
        <w:t>II.</w:t>
      </w:r>
      <w:r w:rsidR="00E76502">
        <w:t>1 Obiectul achizitiei</w:t>
      </w:r>
      <w:bookmarkEnd w:id="14"/>
      <w:bookmarkEnd w:id="15"/>
    </w:p>
    <w:p w:rsidR="00260EE4" w:rsidRDefault="005F721F" w:rsidP="005F721F">
      <w:pPr>
        <w:pStyle w:val="Heading40"/>
        <w:keepNext/>
        <w:keepLines/>
        <w:shd w:val="clear" w:color="auto" w:fill="auto"/>
        <w:tabs>
          <w:tab w:val="left" w:pos="1513"/>
        </w:tabs>
        <w:ind w:left="851" w:firstLine="0"/>
      </w:pPr>
      <w:bookmarkStart w:id="16" w:name="bookmark16"/>
      <w:bookmarkStart w:id="17" w:name="bookmark17"/>
      <w:r>
        <w:t xml:space="preserve">II.1.1 </w:t>
      </w:r>
      <w:r w:rsidR="00E76502">
        <w:t>Titlu:</w:t>
      </w:r>
      <w:bookmarkEnd w:id="16"/>
      <w:bookmarkEnd w:id="17"/>
    </w:p>
    <w:p w:rsidR="00260EE4" w:rsidRDefault="00E76502">
      <w:pPr>
        <w:pStyle w:val="Corptext"/>
        <w:shd w:val="clear" w:color="auto" w:fill="auto"/>
        <w:ind w:firstLine="900"/>
      </w:pPr>
      <w:r>
        <w:rPr>
          <w:u w:val="single"/>
        </w:rPr>
        <w:t>DEFRIȘARE MASĂ LEMNOASĂ ȘI TRANSPORT</w:t>
      </w:r>
    </w:p>
    <w:p w:rsidR="00260EE4" w:rsidRDefault="00E76502">
      <w:pPr>
        <w:pStyle w:val="Corptext"/>
        <w:shd w:val="clear" w:color="auto" w:fill="auto"/>
        <w:spacing w:after="240"/>
        <w:ind w:firstLine="900"/>
      </w:pPr>
      <w:r>
        <w:t>Numar de referinta atribuit dosarului de autoritatea contractanta: 3026731-2018-710.1</w:t>
      </w:r>
    </w:p>
    <w:p w:rsidR="00260EE4" w:rsidRDefault="005F721F" w:rsidP="005F721F">
      <w:pPr>
        <w:pStyle w:val="Heading40"/>
        <w:keepNext/>
        <w:keepLines/>
        <w:shd w:val="clear" w:color="auto" w:fill="auto"/>
        <w:ind w:left="851" w:firstLine="0"/>
      </w:pPr>
      <w:bookmarkStart w:id="18" w:name="bookmark18"/>
      <w:bookmarkStart w:id="19" w:name="bookmark19"/>
      <w:r>
        <w:t xml:space="preserve">II.1.2 </w:t>
      </w:r>
      <w:r w:rsidR="00E76502">
        <w:t>Cod CPV Principal:</w:t>
      </w:r>
      <w:bookmarkEnd w:id="18"/>
      <w:bookmarkEnd w:id="19"/>
    </w:p>
    <w:p w:rsidR="00260EE4" w:rsidRDefault="005F721F">
      <w:pPr>
        <w:pStyle w:val="Corptext"/>
        <w:shd w:val="clear" w:color="auto" w:fill="auto"/>
        <w:spacing w:after="240"/>
        <w:ind w:firstLine="900"/>
      </w:pPr>
      <w:r>
        <w:rPr>
          <w:u w:val="single"/>
        </w:rPr>
        <w:t xml:space="preserve">77211300-5 </w:t>
      </w:r>
      <w:r w:rsidR="00E76502">
        <w:rPr>
          <w:u w:val="single"/>
        </w:rPr>
        <w:t>Servicii de defrisare (Rev.2)</w:t>
      </w:r>
    </w:p>
    <w:p w:rsidR="00260EE4" w:rsidRDefault="005F721F" w:rsidP="005F721F">
      <w:pPr>
        <w:pStyle w:val="Heading40"/>
        <w:keepNext/>
        <w:keepLines/>
        <w:shd w:val="clear" w:color="auto" w:fill="auto"/>
        <w:ind w:left="851" w:firstLine="0"/>
      </w:pPr>
      <w:bookmarkStart w:id="20" w:name="bookmark20"/>
      <w:bookmarkStart w:id="21" w:name="bookmark21"/>
      <w:r>
        <w:t xml:space="preserve">II.1.3 </w:t>
      </w:r>
      <w:r w:rsidR="00E76502">
        <w:t>Tip de contract:</w:t>
      </w:r>
      <w:bookmarkEnd w:id="20"/>
      <w:bookmarkEnd w:id="21"/>
    </w:p>
    <w:p w:rsidR="00260EE4" w:rsidRDefault="00E76502">
      <w:pPr>
        <w:pStyle w:val="Corptext"/>
        <w:shd w:val="clear" w:color="auto" w:fill="auto"/>
        <w:ind w:firstLine="900"/>
      </w:pPr>
      <w:r>
        <w:rPr>
          <w:u w:val="single"/>
        </w:rPr>
        <w:t>Servicii</w:t>
      </w:r>
    </w:p>
    <w:p w:rsidR="00260EE4" w:rsidRDefault="00E76502">
      <w:pPr>
        <w:pStyle w:val="Corptext"/>
        <w:shd w:val="clear" w:color="auto" w:fill="auto"/>
        <w:spacing w:after="240"/>
        <w:ind w:firstLine="900"/>
      </w:pPr>
      <w:r>
        <w:rPr>
          <w:u w:val="single"/>
        </w:rPr>
        <w:t>Servicii in afara celor cuprinse in Anexa II</w:t>
      </w:r>
    </w:p>
    <w:p w:rsidR="00260EE4" w:rsidRDefault="005F721F" w:rsidP="005F721F">
      <w:pPr>
        <w:pStyle w:val="Heading40"/>
        <w:keepNext/>
        <w:keepLines/>
        <w:shd w:val="clear" w:color="auto" w:fill="auto"/>
        <w:tabs>
          <w:tab w:val="left" w:pos="1513"/>
        </w:tabs>
        <w:ind w:left="851" w:firstLine="0"/>
      </w:pPr>
      <w:bookmarkStart w:id="22" w:name="bookmark22"/>
      <w:bookmarkStart w:id="23" w:name="bookmark23"/>
      <w:r>
        <w:t xml:space="preserve">II.1.4 </w:t>
      </w:r>
      <w:r w:rsidR="00E76502">
        <w:t>Descrierea succinta a contractului sau a achizitiei/achizitiilor</w:t>
      </w:r>
      <w:bookmarkEnd w:id="22"/>
      <w:bookmarkEnd w:id="23"/>
    </w:p>
    <w:p w:rsidR="005F721F" w:rsidRDefault="00E76502" w:rsidP="005F721F">
      <w:pPr>
        <w:pStyle w:val="Corptext"/>
        <w:shd w:val="clear" w:color="auto" w:fill="auto"/>
        <w:tabs>
          <w:tab w:val="left" w:pos="6908"/>
          <w:tab w:val="left" w:pos="7758"/>
        </w:tabs>
        <w:ind w:left="860"/>
        <w:jc w:val="both"/>
      </w:pPr>
      <w:r>
        <w:t>Prestare de servicii de exploatare forestiera - fazele de doborât, tras în rampă, curățat de crăci, secționat, încărcare în auto, transport și descărcare pentru un volum de</w:t>
      </w:r>
      <w:r w:rsidR="005F721F">
        <w:t xml:space="preserve"> </w:t>
      </w:r>
      <w:r>
        <w:t>1.500</w:t>
      </w:r>
      <w:r w:rsidR="005F721F">
        <w:t xml:space="preserve"> </w:t>
      </w:r>
      <w:r>
        <w:t>mc și 7.700 km.</w:t>
      </w:r>
    </w:p>
    <w:p w:rsidR="00260EE4" w:rsidRDefault="00E76502" w:rsidP="005F721F">
      <w:pPr>
        <w:pStyle w:val="Corptext"/>
        <w:shd w:val="clear" w:color="auto" w:fill="auto"/>
        <w:tabs>
          <w:tab w:val="left" w:pos="6908"/>
          <w:tab w:val="left" w:pos="7758"/>
        </w:tabs>
        <w:ind w:left="860"/>
        <w:jc w:val="both"/>
      </w:pPr>
      <w:r>
        <w:t>Numarul de zile pana la care se pot solicita clarificari inainte de data limita de depunere a ofertelor/candidaturilor: 2.</w:t>
      </w:r>
    </w:p>
    <w:p w:rsidR="00260EE4" w:rsidRDefault="00E76502" w:rsidP="005F721F">
      <w:pPr>
        <w:pStyle w:val="Corptext"/>
        <w:shd w:val="clear" w:color="auto" w:fill="auto"/>
        <w:ind w:left="900"/>
        <w:jc w:val="both"/>
      </w:pPr>
      <w:r>
        <w:t>Entitatea Contractanta va raspunde in mod clar si complet tuturor solicitarilor de clarificari: cu o zi inainte de termenul limita stabilit in Anuntul de participare pentru depunerea ofertelor.</w:t>
      </w:r>
    </w:p>
    <w:p w:rsidR="00260EE4" w:rsidRDefault="005F721F" w:rsidP="005F721F">
      <w:pPr>
        <w:pStyle w:val="Heading40"/>
        <w:keepNext/>
        <w:keepLines/>
        <w:shd w:val="clear" w:color="auto" w:fill="auto"/>
        <w:tabs>
          <w:tab w:val="left" w:pos="1575"/>
        </w:tabs>
        <w:ind w:left="851" w:firstLine="0"/>
        <w:jc w:val="both"/>
      </w:pPr>
      <w:bookmarkStart w:id="24" w:name="bookmark24"/>
      <w:bookmarkStart w:id="25" w:name="bookmark25"/>
      <w:r>
        <w:t xml:space="preserve">II.1.5) </w:t>
      </w:r>
      <w:r w:rsidR="00E76502">
        <w:t>Valoarea totala estimata:</w:t>
      </w:r>
      <w:bookmarkEnd w:id="24"/>
      <w:bookmarkEnd w:id="25"/>
    </w:p>
    <w:p w:rsidR="00260EE4" w:rsidRDefault="00E76502">
      <w:pPr>
        <w:pStyle w:val="Corptext"/>
        <w:shd w:val="clear" w:color="auto" w:fill="auto"/>
        <w:spacing w:after="240"/>
        <w:ind w:firstLine="900"/>
        <w:jc w:val="both"/>
      </w:pPr>
      <w:bookmarkStart w:id="26" w:name="bookmark26"/>
      <w:r>
        <w:t>Valoarea estimata fara TVA : 249.300,00; Moneda: RON</w:t>
      </w:r>
      <w:bookmarkEnd w:id="26"/>
    </w:p>
    <w:p w:rsidR="00260EE4" w:rsidRDefault="005F721F" w:rsidP="005F721F">
      <w:pPr>
        <w:pStyle w:val="Bodytext20"/>
        <w:shd w:val="clear" w:color="auto" w:fill="auto"/>
        <w:tabs>
          <w:tab w:val="left" w:pos="1475"/>
        </w:tabs>
        <w:spacing w:after="0"/>
        <w:ind w:left="851" w:firstLine="0"/>
        <w:jc w:val="both"/>
      </w:pPr>
      <w:r>
        <w:t xml:space="preserve">II.1.6) </w:t>
      </w:r>
      <w:r w:rsidR="00E76502">
        <w:t>Impartire in loturi:</w:t>
      </w:r>
    </w:p>
    <w:p w:rsidR="00260EE4" w:rsidRDefault="00E76502">
      <w:pPr>
        <w:pStyle w:val="Corptext"/>
        <w:shd w:val="clear" w:color="auto" w:fill="auto"/>
        <w:spacing w:after="240"/>
        <w:ind w:firstLine="800"/>
        <w:jc w:val="both"/>
      </w:pPr>
      <w:r>
        <w:t>Nu</w:t>
      </w:r>
    </w:p>
    <w:p w:rsidR="00260EE4" w:rsidRDefault="00E76502">
      <w:pPr>
        <w:pStyle w:val="Heading30"/>
        <w:keepNext/>
        <w:keepLines/>
        <w:numPr>
          <w:ilvl w:val="0"/>
          <w:numId w:val="5"/>
        </w:numPr>
        <w:shd w:val="clear" w:color="auto" w:fill="auto"/>
        <w:tabs>
          <w:tab w:val="left" w:pos="864"/>
        </w:tabs>
        <w:spacing w:after="0"/>
        <w:jc w:val="both"/>
      </w:pPr>
      <w:bookmarkStart w:id="27" w:name="bookmark27"/>
      <w:bookmarkStart w:id="28" w:name="bookmark28"/>
      <w:r>
        <w:t>Descriere</w:t>
      </w:r>
      <w:bookmarkEnd w:id="27"/>
      <w:bookmarkEnd w:id="28"/>
    </w:p>
    <w:p w:rsidR="00260EE4" w:rsidRDefault="00E33D9E" w:rsidP="00E33D9E">
      <w:pPr>
        <w:pStyle w:val="Bodytext20"/>
        <w:shd w:val="clear" w:color="auto" w:fill="auto"/>
        <w:tabs>
          <w:tab w:val="left" w:pos="1413"/>
        </w:tabs>
        <w:spacing w:after="240"/>
        <w:ind w:left="800" w:firstLine="0"/>
        <w:jc w:val="both"/>
      </w:pPr>
      <w:bookmarkStart w:id="29" w:name="bookmark29"/>
      <w:bookmarkStart w:id="30" w:name="bookmark30"/>
      <w:r>
        <w:t xml:space="preserve">II.2.2 </w:t>
      </w:r>
      <w:r w:rsidR="00E76502">
        <w:t>Coduri CPV secundare</w:t>
      </w:r>
      <w:bookmarkEnd w:id="29"/>
      <w:bookmarkEnd w:id="30"/>
    </w:p>
    <w:p w:rsidR="00260EE4" w:rsidRDefault="00E33D9E" w:rsidP="00E33D9E">
      <w:pPr>
        <w:pStyle w:val="Heading50"/>
        <w:keepNext/>
        <w:keepLines/>
        <w:shd w:val="clear" w:color="auto" w:fill="auto"/>
        <w:tabs>
          <w:tab w:val="left" w:pos="1413"/>
        </w:tabs>
        <w:ind w:left="800" w:firstLine="0"/>
        <w:jc w:val="both"/>
      </w:pPr>
      <w:bookmarkStart w:id="31" w:name="bookmark31"/>
      <w:bookmarkStart w:id="32" w:name="bookmark32"/>
      <w:r>
        <w:lastRenderedPageBreak/>
        <w:t xml:space="preserve">II.2.3 </w:t>
      </w:r>
      <w:r w:rsidR="00E76502">
        <w:t>Locul de executare</w:t>
      </w:r>
      <w:bookmarkEnd w:id="31"/>
      <w:bookmarkEnd w:id="32"/>
    </w:p>
    <w:p w:rsidR="00260EE4" w:rsidRDefault="00E76502">
      <w:pPr>
        <w:pStyle w:val="Corptext"/>
        <w:shd w:val="clear" w:color="auto" w:fill="auto"/>
        <w:ind w:firstLine="800"/>
        <w:jc w:val="both"/>
      </w:pPr>
      <w:r>
        <w:t xml:space="preserve">Cod NUTS: </w:t>
      </w:r>
      <w:r>
        <w:rPr>
          <w:u w:val="single"/>
        </w:rPr>
        <w:t>RO412 Gorj</w:t>
      </w:r>
    </w:p>
    <w:p w:rsidR="00260EE4" w:rsidRDefault="00E76502">
      <w:pPr>
        <w:pStyle w:val="Corptext"/>
        <w:shd w:val="clear" w:color="auto" w:fill="auto"/>
        <w:ind w:firstLine="800"/>
        <w:jc w:val="both"/>
      </w:pPr>
      <w:r>
        <w:rPr>
          <w:b/>
          <w:bCs/>
        </w:rPr>
        <w:t>Locul principal de executare:</w:t>
      </w:r>
    </w:p>
    <w:p w:rsidR="00260EE4" w:rsidRDefault="00E76502" w:rsidP="00083E0E">
      <w:pPr>
        <w:pStyle w:val="Corptext"/>
        <w:shd w:val="clear" w:color="auto" w:fill="auto"/>
        <w:ind w:firstLine="800"/>
        <w:jc w:val="both"/>
      </w:pPr>
      <w:r>
        <w:t>Unitățile administrativ teritoriale Fărcășești, Cîlnic, Negomir, Slivilești, Mătăsari, Motru, Cătunele.</w:t>
      </w:r>
    </w:p>
    <w:p w:rsidR="00260EE4" w:rsidRDefault="00E33D9E" w:rsidP="00083E0E">
      <w:pPr>
        <w:pStyle w:val="Heading50"/>
        <w:keepNext/>
        <w:keepLines/>
        <w:shd w:val="clear" w:color="auto" w:fill="auto"/>
        <w:tabs>
          <w:tab w:val="left" w:pos="1413"/>
        </w:tabs>
        <w:ind w:left="800" w:firstLine="0"/>
        <w:jc w:val="both"/>
      </w:pPr>
      <w:bookmarkStart w:id="33" w:name="bookmark33"/>
      <w:bookmarkStart w:id="34" w:name="bookmark34"/>
      <w:r>
        <w:t xml:space="preserve">II.2.4 </w:t>
      </w:r>
      <w:r w:rsidR="00E76502">
        <w:t>Descrierea achizitiei publice</w:t>
      </w:r>
      <w:bookmarkEnd w:id="33"/>
      <w:bookmarkEnd w:id="34"/>
    </w:p>
    <w:p w:rsidR="005F721F" w:rsidRDefault="00E76502">
      <w:pPr>
        <w:pStyle w:val="Corptext"/>
        <w:shd w:val="clear" w:color="auto" w:fill="auto"/>
        <w:ind w:left="800"/>
        <w:jc w:val="both"/>
        <w:rPr>
          <w:i/>
          <w:iCs/>
        </w:rPr>
      </w:pPr>
      <w:r>
        <w:rPr>
          <w:i/>
          <w:iCs/>
        </w:rPr>
        <w:t>(natura si cantitatea lucrarilor, produselor sau serviciilor sau o mentiune privind nevoile si cerintele)</w:t>
      </w:r>
    </w:p>
    <w:p w:rsidR="00260EE4" w:rsidRDefault="00E76502">
      <w:pPr>
        <w:pStyle w:val="Corptext"/>
        <w:shd w:val="clear" w:color="auto" w:fill="auto"/>
        <w:ind w:left="800"/>
        <w:jc w:val="both"/>
      </w:pPr>
      <w:r>
        <w:t>Defrișare masă lemnoasă și transport conf. Caietului de Sarcini cu nr. 4808/12.11.2018.</w:t>
      </w:r>
    </w:p>
    <w:p w:rsidR="00260EE4" w:rsidRDefault="00E76502" w:rsidP="00736AE2">
      <w:pPr>
        <w:pStyle w:val="Corptext"/>
        <w:shd w:val="clear" w:color="auto" w:fill="auto"/>
        <w:ind w:left="800"/>
        <w:jc w:val="both"/>
      </w:pPr>
      <w:r>
        <w:t>Exploatare forestieră - toate fazele până la drum auto și transport pentru un volum de 1.500 mc si 7.700 km.</w:t>
      </w:r>
    </w:p>
    <w:p w:rsidR="00260EE4" w:rsidRDefault="00E33D9E" w:rsidP="00736AE2">
      <w:pPr>
        <w:pStyle w:val="Heading50"/>
        <w:keepNext/>
        <w:keepLines/>
        <w:shd w:val="clear" w:color="auto" w:fill="auto"/>
        <w:tabs>
          <w:tab w:val="left" w:pos="1413"/>
        </w:tabs>
        <w:ind w:left="800" w:firstLine="0"/>
        <w:jc w:val="both"/>
      </w:pPr>
      <w:bookmarkStart w:id="35" w:name="bookmark35"/>
      <w:bookmarkStart w:id="36" w:name="bookmark36"/>
      <w:r>
        <w:t xml:space="preserve">II.2.5 </w:t>
      </w:r>
      <w:r w:rsidR="00E76502">
        <w:t>Criterii de atribuire</w:t>
      </w:r>
      <w:bookmarkEnd w:id="35"/>
      <w:bookmarkEnd w:id="36"/>
    </w:p>
    <w:p w:rsidR="00260EE4" w:rsidRDefault="00E76502" w:rsidP="00736AE2">
      <w:pPr>
        <w:pStyle w:val="Corptext"/>
        <w:shd w:val="clear" w:color="auto" w:fill="auto"/>
        <w:ind w:firstLine="800"/>
        <w:jc w:val="both"/>
      </w:pPr>
      <w:r>
        <w:rPr>
          <w:u w:val="single"/>
        </w:rPr>
        <w:t>Pretul cel mai scazut</w:t>
      </w:r>
    </w:p>
    <w:p w:rsidR="00260EE4" w:rsidRDefault="00E33D9E" w:rsidP="00736AE2">
      <w:pPr>
        <w:pStyle w:val="Heading50"/>
        <w:keepNext/>
        <w:keepLines/>
        <w:shd w:val="clear" w:color="auto" w:fill="auto"/>
        <w:ind w:left="800" w:firstLine="0"/>
        <w:jc w:val="both"/>
      </w:pPr>
      <w:bookmarkStart w:id="37" w:name="bookmark37"/>
      <w:bookmarkStart w:id="38" w:name="bookmark38"/>
      <w:r>
        <w:t>II.</w:t>
      </w:r>
      <w:r w:rsidR="00E76502">
        <w:t>2.7 Durata contractului, concesiunii, a acordului-cadru sau a sistemului dinamic de achizitii</w:t>
      </w:r>
      <w:bookmarkEnd w:id="37"/>
      <w:bookmarkEnd w:id="38"/>
    </w:p>
    <w:p w:rsidR="00260EE4" w:rsidRDefault="00E33D9E">
      <w:pPr>
        <w:pStyle w:val="Corptext"/>
        <w:shd w:val="clear" w:color="auto" w:fill="auto"/>
        <w:spacing w:line="240" w:lineRule="auto"/>
        <w:ind w:firstLine="800"/>
        <w:jc w:val="both"/>
      </w:pPr>
      <w:r>
        <w:t>Durata in luni: 12;</w:t>
      </w:r>
    </w:p>
    <w:p w:rsidR="00260EE4" w:rsidRDefault="00E76502">
      <w:pPr>
        <w:pStyle w:val="Corptext"/>
        <w:shd w:val="clear" w:color="auto" w:fill="auto"/>
        <w:spacing w:line="240" w:lineRule="auto"/>
        <w:ind w:firstLine="800"/>
        <w:jc w:val="both"/>
      </w:pPr>
      <w:r>
        <w:t>Contractul se reinnoieste: Nu</w:t>
      </w:r>
    </w:p>
    <w:p w:rsidR="00260EE4" w:rsidRDefault="00E33D9E" w:rsidP="00E33D9E">
      <w:pPr>
        <w:pStyle w:val="Heading50"/>
        <w:keepNext/>
        <w:keepLines/>
        <w:shd w:val="clear" w:color="auto" w:fill="auto"/>
        <w:tabs>
          <w:tab w:val="left" w:pos="1523"/>
        </w:tabs>
        <w:ind w:left="800" w:firstLine="0"/>
        <w:jc w:val="both"/>
      </w:pPr>
      <w:bookmarkStart w:id="39" w:name="bookmark39"/>
      <w:bookmarkStart w:id="40" w:name="bookmark40"/>
      <w:r>
        <w:t xml:space="preserve">II.2.10 </w:t>
      </w:r>
      <w:r w:rsidR="00E76502">
        <w:t>Informatii privind variantele</w:t>
      </w:r>
      <w:bookmarkEnd w:id="39"/>
      <w:bookmarkEnd w:id="40"/>
    </w:p>
    <w:p w:rsidR="00260EE4" w:rsidRDefault="00E76502">
      <w:pPr>
        <w:pStyle w:val="Corptext"/>
        <w:shd w:val="clear" w:color="auto" w:fill="auto"/>
        <w:spacing w:line="240" w:lineRule="auto"/>
        <w:ind w:firstLine="800"/>
        <w:jc w:val="both"/>
      </w:pPr>
      <w:r>
        <w:t>Vor fi acceptate variante: Nu</w:t>
      </w:r>
    </w:p>
    <w:p w:rsidR="00260EE4" w:rsidRDefault="00736AE2" w:rsidP="00736AE2">
      <w:pPr>
        <w:pStyle w:val="Heading50"/>
        <w:keepNext/>
        <w:keepLines/>
        <w:shd w:val="clear" w:color="auto" w:fill="auto"/>
        <w:tabs>
          <w:tab w:val="left" w:pos="1523"/>
        </w:tabs>
        <w:ind w:left="800" w:firstLine="0"/>
        <w:jc w:val="both"/>
      </w:pPr>
      <w:bookmarkStart w:id="41" w:name="bookmark41"/>
      <w:bookmarkStart w:id="42" w:name="bookmark42"/>
      <w:r>
        <w:t xml:space="preserve">II.2.11 </w:t>
      </w:r>
      <w:r w:rsidR="00E76502">
        <w:t>Informatii privind optiunile</w:t>
      </w:r>
      <w:bookmarkEnd w:id="41"/>
      <w:bookmarkEnd w:id="42"/>
    </w:p>
    <w:p w:rsidR="00260EE4" w:rsidRDefault="00E76502">
      <w:pPr>
        <w:pStyle w:val="Corptext"/>
        <w:shd w:val="clear" w:color="auto" w:fill="auto"/>
        <w:spacing w:line="240" w:lineRule="auto"/>
        <w:ind w:firstLine="800"/>
        <w:jc w:val="both"/>
      </w:pPr>
      <w:r>
        <w:t>Optiuni: Nu</w:t>
      </w:r>
    </w:p>
    <w:p w:rsidR="00260EE4" w:rsidRDefault="00736AE2" w:rsidP="00736AE2">
      <w:pPr>
        <w:pStyle w:val="Heading50"/>
        <w:keepNext/>
        <w:keepLines/>
        <w:shd w:val="clear" w:color="auto" w:fill="auto"/>
        <w:tabs>
          <w:tab w:val="left" w:pos="1523"/>
        </w:tabs>
        <w:ind w:left="800" w:firstLine="0"/>
        <w:jc w:val="both"/>
      </w:pPr>
      <w:bookmarkStart w:id="43" w:name="bookmark43"/>
      <w:bookmarkStart w:id="44" w:name="bookmark44"/>
      <w:r>
        <w:t xml:space="preserve">II.2.12 </w:t>
      </w:r>
      <w:r w:rsidR="00E76502">
        <w:t>Informatii privind cataloagele electronice</w:t>
      </w:r>
      <w:bookmarkEnd w:id="43"/>
      <w:bookmarkEnd w:id="44"/>
    </w:p>
    <w:p w:rsidR="00260EE4" w:rsidRDefault="00E76502">
      <w:pPr>
        <w:pStyle w:val="Corptext"/>
        <w:shd w:val="clear" w:color="auto" w:fill="auto"/>
        <w:spacing w:line="240" w:lineRule="auto"/>
        <w:ind w:firstLine="800"/>
        <w:jc w:val="both"/>
      </w:pPr>
      <w:r>
        <w:t>Ofertele trebuie sa fie prezentate sub forma de cataloage electronice sau sa includa un catalog electronic: Nu</w:t>
      </w:r>
    </w:p>
    <w:p w:rsidR="00260EE4" w:rsidRDefault="00736AE2" w:rsidP="00736AE2">
      <w:pPr>
        <w:pStyle w:val="Heading50"/>
        <w:keepNext/>
        <w:keepLines/>
        <w:shd w:val="clear" w:color="auto" w:fill="auto"/>
        <w:tabs>
          <w:tab w:val="left" w:pos="1523"/>
        </w:tabs>
        <w:ind w:left="800" w:firstLine="0"/>
        <w:jc w:val="both"/>
      </w:pPr>
      <w:bookmarkStart w:id="45" w:name="bookmark45"/>
      <w:bookmarkStart w:id="46" w:name="bookmark46"/>
      <w:r>
        <w:t xml:space="preserve">II.2.13 </w:t>
      </w:r>
      <w:r w:rsidR="00E76502">
        <w:t>Informatii despre fondurile Uniunii Europene</w:t>
      </w:r>
      <w:bookmarkEnd w:id="45"/>
      <w:bookmarkEnd w:id="46"/>
    </w:p>
    <w:p w:rsidR="00260EE4" w:rsidRDefault="00E76502">
      <w:pPr>
        <w:pStyle w:val="Corptext"/>
        <w:shd w:val="clear" w:color="auto" w:fill="auto"/>
        <w:spacing w:line="240" w:lineRule="auto"/>
        <w:ind w:firstLine="800"/>
        <w:jc w:val="both"/>
      </w:pPr>
      <w:r>
        <w:t>Achizitia se refera la un proiect si/sau program finantat din fonduri ale Uniunii Europene: Nu</w:t>
      </w:r>
    </w:p>
    <w:p w:rsidR="00260EE4" w:rsidRDefault="00736AE2" w:rsidP="00736AE2">
      <w:pPr>
        <w:pStyle w:val="Heading50"/>
        <w:keepNext/>
        <w:keepLines/>
        <w:shd w:val="clear" w:color="auto" w:fill="auto"/>
        <w:tabs>
          <w:tab w:val="left" w:pos="1523"/>
        </w:tabs>
        <w:spacing w:after="80"/>
        <w:ind w:left="800" w:firstLine="0"/>
        <w:jc w:val="both"/>
      </w:pPr>
      <w:bookmarkStart w:id="47" w:name="bookmark47"/>
      <w:bookmarkStart w:id="48" w:name="bookmark48"/>
      <w:r>
        <w:t xml:space="preserve">II.2.14 </w:t>
      </w:r>
      <w:r w:rsidR="00E76502">
        <w:t>Informatii suplimentare</w:t>
      </w:r>
      <w:bookmarkEnd w:id="47"/>
      <w:bookmarkEnd w:id="48"/>
    </w:p>
    <w:p w:rsidR="00260EE4" w:rsidRDefault="00083E0E" w:rsidP="00083E0E">
      <w:pPr>
        <w:pStyle w:val="Heading30"/>
        <w:keepNext/>
        <w:keepLines/>
        <w:shd w:val="clear" w:color="auto" w:fill="auto"/>
        <w:tabs>
          <w:tab w:val="left" w:pos="758"/>
        </w:tabs>
        <w:spacing w:after="0"/>
        <w:ind w:left="400" w:firstLine="0"/>
        <w:jc w:val="both"/>
      </w:pPr>
      <w:bookmarkStart w:id="49" w:name="bookmark49"/>
      <w:bookmarkStart w:id="50" w:name="bookmark50"/>
      <w:r>
        <w:t>II.</w:t>
      </w:r>
      <w:r w:rsidR="00E76502">
        <w:t>3 Ajustarea pretului contractului</w:t>
      </w:r>
      <w:bookmarkEnd w:id="49"/>
      <w:bookmarkEnd w:id="50"/>
    </w:p>
    <w:p w:rsidR="00260EE4" w:rsidRDefault="00E76502">
      <w:pPr>
        <w:pStyle w:val="Corptext"/>
        <w:shd w:val="clear" w:color="auto" w:fill="auto"/>
        <w:spacing w:after="340"/>
        <w:ind w:firstLine="800"/>
        <w:jc w:val="both"/>
      </w:pPr>
      <w:r>
        <w:t>Nu.</w:t>
      </w:r>
    </w:p>
    <w:p w:rsidR="00260EE4" w:rsidRDefault="00E76502">
      <w:pPr>
        <w:pStyle w:val="Heading20"/>
        <w:keepNext/>
        <w:keepLines/>
        <w:pBdr>
          <w:bottom w:val="single" w:sz="4" w:space="0" w:color="auto"/>
        </w:pBdr>
        <w:shd w:val="clear" w:color="auto" w:fill="auto"/>
        <w:spacing w:after="80"/>
        <w:jc w:val="both"/>
      </w:pPr>
      <w:bookmarkStart w:id="51" w:name="bookmark51"/>
      <w:bookmarkStart w:id="52" w:name="bookmark52"/>
      <w:r>
        <w:t>Sectiunea III Informatii juridice, economice, financiare si tehnice</w:t>
      </w:r>
      <w:bookmarkEnd w:id="51"/>
      <w:bookmarkEnd w:id="52"/>
    </w:p>
    <w:p w:rsidR="00260EE4" w:rsidRDefault="00083E0E" w:rsidP="00083E0E">
      <w:pPr>
        <w:pStyle w:val="Heading30"/>
        <w:keepNext/>
        <w:keepLines/>
        <w:shd w:val="clear" w:color="auto" w:fill="auto"/>
        <w:tabs>
          <w:tab w:val="left" w:pos="778"/>
        </w:tabs>
        <w:ind w:firstLine="0"/>
        <w:jc w:val="both"/>
      </w:pPr>
      <w:bookmarkStart w:id="53" w:name="bookmark53"/>
      <w:bookmarkStart w:id="54" w:name="bookmark54"/>
      <w:r>
        <w:t>III.</w:t>
      </w:r>
      <w:r w:rsidR="00E76502">
        <w:t>1) CONDIȚII DE PARTICIPARE:</w:t>
      </w:r>
      <w:bookmarkEnd w:id="53"/>
      <w:bookmarkEnd w:id="54"/>
    </w:p>
    <w:p w:rsidR="00260EE4" w:rsidRDefault="00E76502">
      <w:pPr>
        <w:pStyle w:val="Heading40"/>
        <w:keepNext/>
        <w:keepLines/>
        <w:numPr>
          <w:ilvl w:val="0"/>
          <w:numId w:val="10"/>
        </w:numPr>
        <w:shd w:val="clear" w:color="auto" w:fill="auto"/>
        <w:ind w:firstLine="800"/>
        <w:jc w:val="both"/>
      </w:pPr>
      <w:bookmarkStart w:id="55" w:name="bookmark55"/>
      <w:bookmarkStart w:id="56" w:name="bookmark56"/>
      <w:r>
        <w:t>a) Situatia personala a candidatului sau ofertantului</w:t>
      </w:r>
      <w:bookmarkEnd w:id="55"/>
      <w:bookmarkEnd w:id="56"/>
    </w:p>
    <w:p w:rsidR="00260EE4" w:rsidRDefault="00E76502">
      <w:pPr>
        <w:pStyle w:val="Corptext"/>
        <w:shd w:val="clear" w:color="auto" w:fill="auto"/>
        <w:ind w:firstLine="800"/>
        <w:jc w:val="both"/>
      </w:pPr>
      <w:r>
        <w:rPr>
          <w:b/>
          <w:bCs/>
        </w:rPr>
        <w:t>Informatii si formalitati necesare pentru evaluarea respectarii cerintelor mentionate:</w:t>
      </w:r>
    </w:p>
    <w:p w:rsidR="00260EE4" w:rsidRDefault="00E76502" w:rsidP="00B45273">
      <w:pPr>
        <w:pStyle w:val="Corptext"/>
        <w:numPr>
          <w:ilvl w:val="0"/>
          <w:numId w:val="11"/>
        </w:numPr>
        <w:shd w:val="clear" w:color="auto" w:fill="auto"/>
        <w:tabs>
          <w:tab w:val="left" w:pos="1192"/>
        </w:tabs>
        <w:ind w:left="800"/>
        <w:jc w:val="both"/>
      </w:pPr>
      <w:r>
        <w:t>Declararea pe propria raspundere cu privire la neîncadrarea în dispozitiile art.177, 178, 180 din Legea nr.99/2016 - Se vo</w:t>
      </w:r>
      <w:r w:rsidR="00083E0E">
        <w:t>r</w:t>
      </w:r>
      <w:r>
        <w:t xml:space="preserve"> completa formularele model, dupa caz, atât de catre ofertant, asociat, subcontractant, cat si de terțul susținător.</w:t>
      </w:r>
    </w:p>
    <w:p w:rsidR="00083E0E" w:rsidRDefault="00E76502" w:rsidP="00B45273">
      <w:pPr>
        <w:pStyle w:val="Corptext"/>
        <w:numPr>
          <w:ilvl w:val="0"/>
          <w:numId w:val="11"/>
        </w:numPr>
        <w:shd w:val="clear" w:color="auto" w:fill="auto"/>
        <w:tabs>
          <w:tab w:val="left" w:pos="1192"/>
        </w:tabs>
        <w:ind w:left="800" w:firstLine="20"/>
        <w:jc w:val="both"/>
      </w:pPr>
      <w:r>
        <w:t>Declararea pe propria raspundere privind neîncadrarea într-o situatie de conflict de interese asa cum este reglementata cu titlu exemplificativ în art.73 din Legea nr.99/2016 - Se va completa o declaratie. Persoanele ce detin functii de decizie în cadrul entitatii contractante sunt: Presedintele Directoratului - Sorinel Gheorghe BOZA, Membrii Directoratului - Ovidiu BĂLĂCESCU, Dan VASILE si Constantin BĂLĂȘOIU, Directorul Directiei Miniere - Gheorghe DOBRIȚANU, Directorul Direcției Financiar-Contabilitate - Adriana Luminița POPESCU, Directorul Directiei Servicii Suport - Dumitru IACOB, Directorul Adjunct Comercial - Grigorie DĂDĂLĂU, Seful serviciului Disciplina Contractuala - Mihaela LAZĂR-ANDREI, Seful serviciului Achizitii Lucrari-Servicii pentru Activitatea Miniera - Dumitru MOCIOI, Coordonator Direcția Legislație și Guvernanță Corporativa-Daniela ȘERBAN.</w:t>
      </w:r>
    </w:p>
    <w:p w:rsidR="00B45273" w:rsidRDefault="00083E0E" w:rsidP="00B45273">
      <w:pPr>
        <w:pStyle w:val="Corptext"/>
        <w:numPr>
          <w:ilvl w:val="0"/>
          <w:numId w:val="11"/>
        </w:numPr>
        <w:shd w:val="clear" w:color="auto" w:fill="auto"/>
        <w:tabs>
          <w:tab w:val="left" w:pos="1192"/>
        </w:tabs>
        <w:ind w:left="800" w:firstLine="20"/>
        <w:jc w:val="both"/>
      </w:pPr>
      <w:r>
        <w:t>Ofertanţii vor prezenta</w:t>
      </w:r>
      <w:r w:rsidR="00E76502">
        <w:t>: certificate constatatoare prin care se demonstreaza lipsa datoriilor restante cu privire la plata impozitelor, taxelor sau a contributiilor la bugetul general consolidat (buget local, buget de stat etc.) la momentul prezentarii ca urmare a solicitarii entit.</w:t>
      </w:r>
      <w:r>
        <w:t xml:space="preserve"> </w:t>
      </w:r>
      <w:r w:rsidR="00E76502">
        <w:t>contr.; cazierul judiciar al operatorului economic si al membrilor organului de administrare, de conducere sau de supraveghere al respectivului operator economic, sau a celor ce au putere de reprezentare, de decizie sau de control în cadrul acestuia, asa cum rezulta din certificatul constatator emis de ONRC/actul constitutiv; alte documente edificatoare, dupa caz, prin care se demonstreaza faptul ca operatorul economic poate beneficia de derogarile prevazute la art.179 alin.(2), art.180 alin.(2), art.184 din Legea 99/2016 privind achizitiile sectoriale.</w:t>
      </w:r>
    </w:p>
    <w:p w:rsidR="00B45273" w:rsidRDefault="00B45273" w:rsidP="00B45273">
      <w:pPr>
        <w:pStyle w:val="Corptext"/>
        <w:shd w:val="clear" w:color="auto" w:fill="auto"/>
        <w:tabs>
          <w:tab w:val="left" w:pos="1192"/>
        </w:tabs>
        <w:ind w:left="820"/>
        <w:jc w:val="both"/>
      </w:pPr>
    </w:p>
    <w:p w:rsidR="00260EE4" w:rsidRDefault="00E76502" w:rsidP="00B45273">
      <w:pPr>
        <w:pStyle w:val="Heading40"/>
        <w:keepNext/>
        <w:keepLines/>
        <w:numPr>
          <w:ilvl w:val="0"/>
          <w:numId w:val="13"/>
        </w:numPr>
        <w:shd w:val="clear" w:color="auto" w:fill="auto"/>
        <w:ind w:firstLine="800"/>
      </w:pPr>
      <w:bookmarkStart w:id="57" w:name="bookmark57"/>
      <w:bookmarkStart w:id="58" w:name="bookmark58"/>
      <w:r>
        <w:t>b) Capacitatea de exercitare a activitatii profesionale</w:t>
      </w:r>
      <w:bookmarkEnd w:id="57"/>
      <w:bookmarkEnd w:id="58"/>
    </w:p>
    <w:p w:rsidR="00260EE4" w:rsidRDefault="00E76502">
      <w:pPr>
        <w:pStyle w:val="Corptext"/>
        <w:shd w:val="clear" w:color="auto" w:fill="auto"/>
        <w:ind w:firstLine="800"/>
        <w:jc w:val="both"/>
      </w:pPr>
      <w:bookmarkStart w:id="59" w:name="_GoBack"/>
      <w:bookmarkEnd w:id="59"/>
      <w:r>
        <w:rPr>
          <w:b/>
          <w:bCs/>
        </w:rPr>
        <w:t>Informatii si formalitati necesare pentru evaluarea respectarii cerintelor mentionate:</w:t>
      </w:r>
    </w:p>
    <w:p w:rsidR="00260EE4" w:rsidRDefault="00E76502">
      <w:pPr>
        <w:pStyle w:val="Corptext"/>
        <w:numPr>
          <w:ilvl w:val="0"/>
          <w:numId w:val="14"/>
        </w:numPr>
        <w:shd w:val="clear" w:color="auto" w:fill="auto"/>
        <w:tabs>
          <w:tab w:val="left" w:pos="988"/>
        </w:tabs>
        <w:ind w:left="800" w:firstLine="20"/>
        <w:jc w:val="both"/>
      </w:pPr>
      <w:r>
        <w:t>Oper. econ. ofertanti ce depun oferta trebuie sa dovedeasca o forma de inregistrare in conditiile legii din tara de rezidenta, din care sa reiasa ca ofertantul este legal constituit, ca nu se afla in niciuna dintre situatiile de anulare a constituirii precum si faptul ca are capacitatea profesionala de a realiza activitatile care fac obiectul contractului.</w:t>
      </w:r>
    </w:p>
    <w:p w:rsidR="00260EE4" w:rsidRDefault="00E76502" w:rsidP="00B45273">
      <w:pPr>
        <w:pStyle w:val="Corptext"/>
        <w:numPr>
          <w:ilvl w:val="0"/>
          <w:numId w:val="14"/>
        </w:numPr>
        <w:shd w:val="clear" w:color="auto" w:fill="auto"/>
        <w:tabs>
          <w:tab w:val="left" w:pos="983"/>
        </w:tabs>
        <w:ind w:left="800" w:firstLine="20"/>
        <w:jc w:val="both"/>
      </w:pPr>
      <w:r>
        <w:t>Ofertantul trebuie să aibă dreptul de a presta serviciile prevăzute la art. 62 pct. 2) din Codul Silvic. în acest sens, ofertantul va face dovada că deține certificat de atestare/reatestare eliberat de Comisia de Atestare a Operatorilor Economici în Activitatea de Exploatare Forestiera, insotit de Cazierul tehnic de exploatare. Informatiile cuprinse in aceste documente trebuie sa fie reale/valabile la momentul prezentarii.</w:t>
      </w:r>
    </w:p>
    <w:p w:rsidR="00260EE4" w:rsidRDefault="00E76502" w:rsidP="00B45273">
      <w:pPr>
        <w:pStyle w:val="Corptext"/>
        <w:shd w:val="clear" w:color="auto" w:fill="auto"/>
        <w:ind w:left="800" w:firstLine="20"/>
        <w:jc w:val="both"/>
      </w:pPr>
      <w:r>
        <w:t>Pentru persoane juridice/fizice straine:</w:t>
      </w:r>
    </w:p>
    <w:p w:rsidR="00260EE4" w:rsidRDefault="00E76502">
      <w:pPr>
        <w:pStyle w:val="Corptext"/>
        <w:numPr>
          <w:ilvl w:val="0"/>
          <w:numId w:val="14"/>
        </w:numPr>
        <w:shd w:val="clear" w:color="auto" w:fill="auto"/>
        <w:tabs>
          <w:tab w:val="left" w:pos="983"/>
        </w:tabs>
        <w:spacing w:after="240"/>
        <w:ind w:left="800" w:firstLine="20"/>
        <w:jc w:val="both"/>
      </w:pPr>
      <w:r>
        <w:t>Se vor prezenta documente edificatoare care dovedesc o forma de înregistrare/atestare ori apartenenta din punct de vedere profesional, în conformitate cu prevederile legale din tara în care candidatul/ofertantul este rezident. Documentele emise in alta limba trebuie sa fie insotite de o traducere autorizata in limba romana.</w:t>
      </w:r>
    </w:p>
    <w:p w:rsidR="00FA372B" w:rsidRDefault="00E76502">
      <w:pPr>
        <w:pStyle w:val="Corptext"/>
        <w:shd w:val="clear" w:color="auto" w:fill="auto"/>
        <w:ind w:left="800" w:firstLine="20"/>
        <w:jc w:val="both"/>
      </w:pPr>
      <w:r>
        <w:t>Documentele justificative</w:t>
      </w:r>
      <w:r w:rsidR="00FA372B">
        <w:t>:</w:t>
      </w:r>
      <w:r>
        <w:t xml:space="preserve"> </w:t>
      </w:r>
    </w:p>
    <w:p w:rsidR="00FA372B" w:rsidRDefault="00E76502" w:rsidP="00FA372B">
      <w:pPr>
        <w:pStyle w:val="Corptext"/>
        <w:numPr>
          <w:ilvl w:val="0"/>
          <w:numId w:val="14"/>
        </w:numPr>
        <w:shd w:val="clear" w:color="auto" w:fill="auto"/>
        <w:ind w:left="800" w:firstLine="20"/>
        <w:jc w:val="both"/>
      </w:pPr>
      <w:r>
        <w:t>Certificat constatator eliberat de Oficiul National al Registrului Comertului</w:t>
      </w:r>
    </w:p>
    <w:p w:rsidR="00D665C5" w:rsidRDefault="00E76502" w:rsidP="00FA372B">
      <w:pPr>
        <w:pStyle w:val="Corptext"/>
        <w:numPr>
          <w:ilvl w:val="0"/>
          <w:numId w:val="14"/>
        </w:numPr>
        <w:shd w:val="clear" w:color="auto" w:fill="auto"/>
        <w:ind w:left="800" w:firstLine="20"/>
        <w:jc w:val="both"/>
      </w:pPr>
      <w:r>
        <w:t>Certificat de atestare/reatestare eliberat de Comisia de Atestare a Operatorilor Economici în Activitatea de Exploatare Forestiera</w:t>
      </w:r>
    </w:p>
    <w:p w:rsidR="00260EE4" w:rsidRDefault="00E76502" w:rsidP="00D665C5">
      <w:pPr>
        <w:pStyle w:val="Corptext"/>
        <w:numPr>
          <w:ilvl w:val="0"/>
          <w:numId w:val="14"/>
        </w:numPr>
        <w:shd w:val="clear" w:color="auto" w:fill="auto"/>
        <w:ind w:left="820" w:firstLine="20"/>
        <w:jc w:val="both"/>
      </w:pPr>
      <w:r>
        <w:t>Cazierul tehnic de exploatare sau, în cazul ofertantilor straini, documente echivalente emise în tara de rezidenta, urmeaza sa fie prezentate de catre ofertantul clasat pe primul loc în clasamentul intermediar întocmit la finalizarea evaluarii ofertelor depuse, la solicitarea entitatii contractante.</w:t>
      </w:r>
    </w:p>
    <w:p w:rsidR="00260EE4" w:rsidRDefault="00E76502">
      <w:pPr>
        <w:pStyle w:val="Corptext"/>
        <w:shd w:val="clear" w:color="auto" w:fill="auto"/>
        <w:spacing w:after="240"/>
        <w:ind w:left="800" w:firstLine="20"/>
        <w:jc w:val="both"/>
      </w:pPr>
      <w:r>
        <w:t>Informatiile cuprinse in documentele prezentate trebuie sa fie reale/actuale la data prezentarii</w:t>
      </w:r>
      <w:r w:rsidR="008A57D5">
        <w:t xml:space="preserve"> </w:t>
      </w:r>
      <w:r>
        <w:t>acestora, iar obiectul contractului trebuie sa aiba corespondent în codul CAEN din acesta.</w:t>
      </w:r>
    </w:p>
    <w:p w:rsidR="00260EE4" w:rsidRDefault="00E76502">
      <w:pPr>
        <w:pStyle w:val="Heading40"/>
        <w:keepNext/>
        <w:keepLines/>
        <w:numPr>
          <w:ilvl w:val="0"/>
          <w:numId w:val="15"/>
        </w:numPr>
        <w:shd w:val="clear" w:color="auto" w:fill="auto"/>
        <w:tabs>
          <w:tab w:val="left" w:pos="1434"/>
        </w:tabs>
        <w:spacing w:after="240"/>
        <w:ind w:firstLine="800"/>
        <w:jc w:val="both"/>
      </w:pPr>
      <w:bookmarkStart w:id="60" w:name="bookmark59"/>
      <w:bookmarkStart w:id="61" w:name="bookmark60"/>
      <w:r>
        <w:t>Capacitatea economica si financiara</w:t>
      </w:r>
      <w:bookmarkEnd w:id="60"/>
      <w:bookmarkEnd w:id="61"/>
    </w:p>
    <w:p w:rsidR="00260EE4" w:rsidRDefault="00E76502">
      <w:pPr>
        <w:pStyle w:val="Heading40"/>
        <w:keepNext/>
        <w:keepLines/>
        <w:numPr>
          <w:ilvl w:val="0"/>
          <w:numId w:val="16"/>
        </w:numPr>
        <w:shd w:val="clear" w:color="auto" w:fill="auto"/>
        <w:ind w:firstLine="800"/>
        <w:jc w:val="both"/>
      </w:pPr>
      <w:bookmarkStart w:id="62" w:name="bookmark61"/>
      <w:bookmarkStart w:id="63" w:name="bookmark62"/>
      <w:r>
        <w:t>a) Capacitatea tehnica si/sau profesionala</w:t>
      </w:r>
      <w:bookmarkEnd w:id="62"/>
      <w:bookmarkEnd w:id="63"/>
    </w:p>
    <w:p w:rsidR="00260EE4" w:rsidRDefault="00E76502">
      <w:pPr>
        <w:pStyle w:val="Corptext"/>
        <w:shd w:val="clear" w:color="auto" w:fill="auto"/>
        <w:ind w:left="800" w:firstLine="20"/>
        <w:jc w:val="both"/>
      </w:pPr>
      <w:r>
        <w:rPr>
          <w:b/>
          <w:bCs/>
        </w:rPr>
        <w:t>Informatii si/sau nivel(uri) minim(e) necesare pentru evaluarea respectarii cerintelor mentionate:</w:t>
      </w:r>
    </w:p>
    <w:p w:rsidR="00260EE4" w:rsidRDefault="00E76502">
      <w:pPr>
        <w:pStyle w:val="Corptext"/>
        <w:shd w:val="clear" w:color="auto" w:fill="auto"/>
        <w:ind w:left="800" w:firstLine="20"/>
        <w:jc w:val="both"/>
      </w:pPr>
      <w:r>
        <w:t>Cerinta nr. 1 - Informatii privind experienta similara, in conformitate cu art. 192 lit. b) din Legea 99/2016 si Instructiunii nr. 2/2017 emisa de Agentia Nationala pentru Achizitii Publice Operatorii economici trebuie sa fi prestat si dus la bun sfarsit in ultimii 3 ani (raportat la data limita de depunere a ofertelor), servicii similare celor care fac obiectul achizitiei in valoare cumulata de minim 200.000 lei la nivelul unuia sau mai multor contracte. In cazul contractelor prezentate ca experienta similara, a caror valoare este exprimata în alta valuta decât în lei, pentru calculul nivelului minim impus, se va folosi cursul mediu anual lei/valuta al BNR, pentru fiecare an in parte, conform site-ului curs-valutarbnr: 2016, 2017 si 2018. Cursul leu/ valuta ce va fi luat în calcul pentru anul 2018 este cursul stabilit de BNR la data publicarii anuntului de participare pentru prezenta procedura.</w:t>
      </w:r>
    </w:p>
    <w:p w:rsidR="00260EE4" w:rsidRDefault="00E76502">
      <w:pPr>
        <w:pStyle w:val="Corptext"/>
        <w:shd w:val="clear" w:color="auto" w:fill="auto"/>
        <w:ind w:firstLine="800"/>
        <w:jc w:val="both"/>
      </w:pPr>
      <w:r>
        <w:t>Nota:</w:t>
      </w:r>
    </w:p>
    <w:p w:rsidR="00260EE4" w:rsidRDefault="00E76502">
      <w:pPr>
        <w:pStyle w:val="Corptext"/>
        <w:shd w:val="clear" w:color="auto" w:fill="auto"/>
        <w:ind w:firstLine="800"/>
        <w:jc w:val="both"/>
      </w:pPr>
      <w:r>
        <w:t>Prin „servicii duse la bun sfarsit” se intelege:</w:t>
      </w:r>
    </w:p>
    <w:p w:rsidR="00260EE4" w:rsidRDefault="00E76502">
      <w:pPr>
        <w:pStyle w:val="Corptext"/>
        <w:shd w:val="clear" w:color="auto" w:fill="auto"/>
        <w:ind w:firstLine="800"/>
        <w:jc w:val="both"/>
      </w:pPr>
      <w:r>
        <w:t>-servicii receptionate partial;</w:t>
      </w:r>
    </w:p>
    <w:p w:rsidR="00260EE4" w:rsidRDefault="00E76502">
      <w:pPr>
        <w:pStyle w:val="Corptext"/>
        <w:shd w:val="clear" w:color="auto" w:fill="auto"/>
        <w:ind w:firstLine="800"/>
        <w:jc w:val="both"/>
      </w:pPr>
      <w:r>
        <w:t>-servicii receptionate la sfarsitul prestarii (sfarsitul prestarii nu presupune expirarea perioadei de garantie).</w:t>
      </w:r>
    </w:p>
    <w:p w:rsidR="00260EE4" w:rsidRDefault="00E76502">
      <w:pPr>
        <w:pStyle w:val="Corptext"/>
        <w:shd w:val="clear" w:color="auto" w:fill="auto"/>
        <w:ind w:firstLine="800"/>
        <w:jc w:val="both"/>
      </w:pPr>
      <w:r>
        <w:t>Prin „servicii similare” se intelege: servicii de exploatare forestieră.</w:t>
      </w:r>
    </w:p>
    <w:p w:rsidR="00B45273" w:rsidRDefault="00B45273">
      <w:pPr>
        <w:pStyle w:val="Corptext"/>
        <w:shd w:val="clear" w:color="auto" w:fill="auto"/>
        <w:ind w:firstLine="800"/>
        <w:jc w:val="both"/>
      </w:pPr>
    </w:p>
    <w:p w:rsidR="00260EE4" w:rsidRPr="008A57D5" w:rsidRDefault="00E76502" w:rsidP="00B45273">
      <w:pPr>
        <w:pStyle w:val="Corptext"/>
        <w:shd w:val="clear" w:color="auto" w:fill="auto"/>
        <w:ind w:firstLine="800"/>
        <w:jc w:val="both"/>
      </w:pPr>
      <w:r w:rsidRPr="008A57D5">
        <w:rPr>
          <w:b/>
          <w:bCs/>
        </w:rPr>
        <w:t>Modalitatea de indeplinire:</w:t>
      </w:r>
    </w:p>
    <w:p w:rsidR="00260EE4" w:rsidRDefault="00E76502" w:rsidP="00B45273">
      <w:pPr>
        <w:pStyle w:val="Corptext"/>
        <w:shd w:val="clear" w:color="auto" w:fill="auto"/>
        <w:ind w:left="780"/>
        <w:jc w:val="both"/>
      </w:pPr>
      <w:r w:rsidRPr="008A57D5">
        <w:t xml:space="preserve">Se va completa </w:t>
      </w:r>
      <w:r w:rsidR="008A57D5" w:rsidRPr="008A57D5">
        <w:t>formularul model</w:t>
      </w:r>
      <w:r w:rsidRPr="008A57D5">
        <w:t xml:space="preserve"> privind experienta similara cu informatii despre serviciile prestate în cursul unei perioade care acopera cel mult ultimii 3 ani, cu descriere succinta, valori,date si beneficiari. Documentele justificative care sustin îndeplinirea celor </w:t>
      </w:r>
      <w:r w:rsidR="008A57D5" w:rsidRPr="008A57D5">
        <w:t>declarate</w:t>
      </w:r>
      <w:r w:rsidRPr="008A57D5">
        <w:t xml:space="preserve"> constau din urmatoarele: Certificate/documente edificatoare care probeaza îndeplinirea cerintelor de calificare, si anume, orice certificate/documente/contracte/ procese verbale de receptie care contin informatiile prevazute de legislatie (valori, perioade de executie/prestare, beneficiari, confirmarea executarii/prestarii serviciilor de catre o autoritate ori de catre clientul privat beneficiar), în copie lizibila cu mentiunea „conform cu originalul”. În cazul în care beneficiarul este un client privat si, din motive obiective, operatorul economic nu are posibilitatea obtinerii unei certificari/confirmari din partea acestuia, demonstrarea prestarii serviciilor se realizeaza prin prezentarea unor facturi, proces-verbal de receptie, orice alt document/e relevant/e. Pentru informatii prezentate în alta valuta se va avea în vedere cursul mediu anual lei/valuta comunicat de BNR.</w:t>
      </w:r>
    </w:p>
    <w:p w:rsidR="00B45273" w:rsidRDefault="00B45273" w:rsidP="00B45273">
      <w:pPr>
        <w:pStyle w:val="Corptext"/>
        <w:shd w:val="clear" w:color="auto" w:fill="auto"/>
        <w:ind w:left="780"/>
        <w:jc w:val="both"/>
      </w:pPr>
    </w:p>
    <w:p w:rsidR="00260EE4" w:rsidRDefault="00E76502">
      <w:pPr>
        <w:pStyle w:val="Corptext"/>
        <w:shd w:val="clear" w:color="auto" w:fill="auto"/>
        <w:ind w:firstLine="780"/>
        <w:jc w:val="both"/>
      </w:pPr>
      <w:r>
        <w:rPr>
          <w:b/>
          <w:bCs/>
        </w:rPr>
        <w:t>Informatii si/sau nivel(uri) minim(e) necesare pentru evaluarea respectarii cerintelor mentionate:</w:t>
      </w:r>
    </w:p>
    <w:p w:rsidR="00260EE4" w:rsidRDefault="00E76502">
      <w:pPr>
        <w:pStyle w:val="Corptext"/>
        <w:shd w:val="clear" w:color="auto" w:fill="auto"/>
        <w:ind w:left="780"/>
        <w:jc w:val="both"/>
      </w:pPr>
      <w:r>
        <w:t xml:space="preserve">Cerinta nr. 2 - Informatii privind subcontractarea, daca este cazul - se va completa formularul </w:t>
      </w:r>
      <w:r w:rsidR="008A57D5">
        <w:t>model, dacă este cazul</w:t>
      </w:r>
      <w:r>
        <w:t>.</w:t>
      </w:r>
    </w:p>
    <w:p w:rsidR="00260EE4" w:rsidRDefault="00E76502">
      <w:pPr>
        <w:pStyle w:val="Corptext"/>
        <w:shd w:val="clear" w:color="auto" w:fill="auto"/>
        <w:ind w:firstLine="780"/>
        <w:jc w:val="both"/>
      </w:pPr>
      <w:r>
        <w:rPr>
          <w:b/>
          <w:bCs/>
        </w:rPr>
        <w:t>Modalitatea de indeplinire:</w:t>
      </w:r>
    </w:p>
    <w:p w:rsidR="00260EE4" w:rsidRDefault="00E76502">
      <w:pPr>
        <w:pStyle w:val="Corptext"/>
        <w:shd w:val="clear" w:color="auto" w:fill="auto"/>
        <w:ind w:left="780"/>
        <w:jc w:val="both"/>
      </w:pPr>
      <w:r>
        <w:t>Se va completa (dupa caz) formularul model privind subcontractarea.</w:t>
      </w:r>
    </w:p>
    <w:p w:rsidR="00B45273" w:rsidRDefault="00B45273">
      <w:pPr>
        <w:pStyle w:val="Corptext"/>
        <w:shd w:val="clear" w:color="auto" w:fill="auto"/>
        <w:ind w:left="780"/>
        <w:jc w:val="both"/>
      </w:pPr>
    </w:p>
    <w:p w:rsidR="00260EE4" w:rsidRDefault="00E76502">
      <w:pPr>
        <w:pStyle w:val="Corptext"/>
        <w:shd w:val="clear" w:color="auto" w:fill="auto"/>
        <w:ind w:left="780"/>
        <w:jc w:val="both"/>
      </w:pPr>
      <w:r>
        <w:rPr>
          <w:b/>
          <w:bCs/>
        </w:rPr>
        <w:t>Informatii si/sau nivel(uri) minim(e) necesare pentru evaluarea respectarii cerintelor mentionate:</w:t>
      </w:r>
    </w:p>
    <w:p w:rsidR="00260EE4" w:rsidRDefault="00E76502">
      <w:pPr>
        <w:pStyle w:val="Corptext"/>
        <w:shd w:val="clear" w:color="auto" w:fill="auto"/>
        <w:ind w:left="780"/>
        <w:jc w:val="both"/>
      </w:pPr>
      <w:r>
        <w:t xml:space="preserve">Cerinta nr. 3 - Informatii privind asocierea, daca este cazul - se va </w:t>
      </w:r>
      <w:r w:rsidR="008A57D5">
        <w:t>prezenta acordul de asociere, dacă este cazul.</w:t>
      </w:r>
      <w:r>
        <w:t xml:space="preserve"> Ofertele (documentele) depuse de operatorii economici care sunt parteneri într-o asociere trebuie sa respecte/prevada urmatoarele date/informatii/specificatii:</w:t>
      </w:r>
    </w:p>
    <w:p w:rsidR="00260EE4" w:rsidRDefault="00E76502">
      <w:pPr>
        <w:pStyle w:val="Corptext"/>
        <w:numPr>
          <w:ilvl w:val="0"/>
          <w:numId w:val="17"/>
        </w:numPr>
        <w:shd w:val="clear" w:color="auto" w:fill="auto"/>
        <w:tabs>
          <w:tab w:val="left" w:pos="1040"/>
        </w:tabs>
        <w:ind w:left="780"/>
        <w:jc w:val="both"/>
      </w:pPr>
      <w:r>
        <w:t>Oferta trebuie sa cuprinda toate informatiile solicitate pentru fiecare partener din cadrul asocierii precum si partea de contract indeplinita de fiecare asociat (valoric si procent din valoarea contractului), inclusiv resursele tehnice si umane (certificate/atestate/autorizatii solicitate in fisa de date, pentru partea de implicare a respectivului asociat);</w:t>
      </w:r>
    </w:p>
    <w:p w:rsidR="00260EE4" w:rsidRDefault="00E76502">
      <w:pPr>
        <w:pStyle w:val="Corptext"/>
        <w:numPr>
          <w:ilvl w:val="0"/>
          <w:numId w:val="17"/>
        </w:numPr>
        <w:shd w:val="clear" w:color="auto" w:fill="auto"/>
        <w:tabs>
          <w:tab w:val="left" w:pos="1040"/>
        </w:tabs>
        <w:ind w:left="780"/>
        <w:jc w:val="both"/>
      </w:pPr>
      <w:r>
        <w:t>Oferta trebuie sa fie semnata într-un mod care obliga legal toti partenerii;</w:t>
      </w:r>
    </w:p>
    <w:p w:rsidR="00260EE4" w:rsidRDefault="00E76502">
      <w:pPr>
        <w:pStyle w:val="Corptext"/>
        <w:numPr>
          <w:ilvl w:val="0"/>
          <w:numId w:val="17"/>
        </w:numPr>
        <w:shd w:val="clear" w:color="auto" w:fill="auto"/>
        <w:tabs>
          <w:tab w:val="left" w:pos="1045"/>
        </w:tabs>
        <w:ind w:left="780"/>
        <w:jc w:val="both"/>
      </w:pPr>
      <w:r>
        <w:t>Unul din membrii asocierii trebuie numit ca partener conducator (lider de asociatie) - responsabil de contract si aceasta numire trebuie sa fie confirmata printr-o împuternicire scrisa semnata de fiecare partener în parte;</w:t>
      </w:r>
    </w:p>
    <w:p w:rsidR="00260EE4" w:rsidRDefault="00E76502">
      <w:pPr>
        <w:pStyle w:val="Corptext"/>
        <w:numPr>
          <w:ilvl w:val="0"/>
          <w:numId w:val="17"/>
        </w:numPr>
        <w:shd w:val="clear" w:color="auto" w:fill="auto"/>
        <w:tabs>
          <w:tab w:val="left" w:pos="1050"/>
        </w:tabs>
        <w:ind w:left="780"/>
        <w:jc w:val="both"/>
      </w:pPr>
      <w:r>
        <w:t>Oferta trebuie sa includa un acord de asociere prin care sa se stipuleze ca toti partenerii sunt responsabili în mod legal, uniti si individual, pentru realizarea contractului, ca partenerul conducator va fi autorizat sa primeasca si sa transmita instructiuni în numele fiecaruia si tuturor partenerilor. Toti partenerii din cadrul asocierii trebuie sa ramâna în aceasta forma asociativa pe toata durata de derulare a contractului.</w:t>
      </w:r>
    </w:p>
    <w:p w:rsidR="00260EE4" w:rsidRDefault="00E76502">
      <w:pPr>
        <w:pStyle w:val="Corptext"/>
        <w:shd w:val="clear" w:color="auto" w:fill="auto"/>
        <w:ind w:left="780"/>
        <w:jc w:val="both"/>
      </w:pPr>
      <w:r>
        <w:t>In cazul în care oferta comuna depusa de o asociatie de operatori economici este declarata câstigatoare, asocierea va fi legalizata/autentificata conform legislatiei în vigoare, actul încheiat fiind prezentat entitatii contractante. Acordul de asociere trebuie sa fie în concordanta cu oferta si se va constitui ca anexa la acordul-cadru sau contr. subsecv. de achizitie sectoriala. Nedepunerea documentelor privind asocierea odata cu DUAE, inclusiv neprezentarea in cadrul documentelor a datelor/informatiilor/specificatiilor indicate anterior, va determina comisia de evaluare la solicitarea de clarificari.</w:t>
      </w:r>
    </w:p>
    <w:p w:rsidR="00260EE4" w:rsidRDefault="00E76502">
      <w:pPr>
        <w:pStyle w:val="Corptext"/>
        <w:shd w:val="clear" w:color="auto" w:fill="auto"/>
        <w:ind w:left="780"/>
        <w:jc w:val="both"/>
      </w:pPr>
      <w:r>
        <w:rPr>
          <w:b/>
          <w:bCs/>
        </w:rPr>
        <w:t>Modalitatea de indeplinire:</w:t>
      </w:r>
    </w:p>
    <w:p w:rsidR="00260EE4" w:rsidRDefault="00E76502">
      <w:pPr>
        <w:pStyle w:val="Corptext"/>
        <w:shd w:val="clear" w:color="auto" w:fill="auto"/>
        <w:ind w:left="780"/>
        <w:jc w:val="both"/>
      </w:pPr>
      <w:r>
        <w:t>Se vor prezenta urmatoarele documente :</w:t>
      </w:r>
    </w:p>
    <w:p w:rsidR="00260EE4" w:rsidRDefault="00E76502">
      <w:pPr>
        <w:pStyle w:val="Corptext"/>
        <w:shd w:val="clear" w:color="auto" w:fill="auto"/>
        <w:ind w:left="780"/>
        <w:jc w:val="both"/>
      </w:pPr>
      <w:r>
        <w:t>-„Acordul de asociere” se va depune la termenul limita stab</w:t>
      </w:r>
      <w:r w:rsidR="008A57D5">
        <w:t>ilit pentru depunerea ofertelor</w:t>
      </w:r>
      <w:r>
        <w:t>;</w:t>
      </w:r>
    </w:p>
    <w:p w:rsidR="00260EE4" w:rsidRDefault="00E76502">
      <w:pPr>
        <w:pStyle w:val="Corptext"/>
        <w:shd w:val="clear" w:color="auto" w:fill="auto"/>
        <w:ind w:left="780"/>
        <w:jc w:val="both"/>
      </w:pPr>
      <w:r>
        <w:t>- „Împuternicire pentru reprezentare la procedura”, copie "conf. cu originalul" sau legalizata, in limba romana sau traducere autorizata.</w:t>
      </w:r>
    </w:p>
    <w:p w:rsidR="00260EE4" w:rsidRDefault="00E76502">
      <w:pPr>
        <w:pStyle w:val="Corptext"/>
        <w:shd w:val="clear" w:color="auto" w:fill="auto"/>
        <w:spacing w:after="240"/>
        <w:ind w:firstLine="780"/>
        <w:jc w:val="both"/>
      </w:pPr>
      <w:r>
        <w:t>Se va completa (dupa caz) formularul model privind asocierea.</w:t>
      </w:r>
    </w:p>
    <w:p w:rsidR="00260EE4" w:rsidRDefault="00E76502">
      <w:pPr>
        <w:pStyle w:val="Heading40"/>
        <w:keepNext/>
        <w:keepLines/>
        <w:numPr>
          <w:ilvl w:val="0"/>
          <w:numId w:val="18"/>
        </w:numPr>
        <w:shd w:val="clear" w:color="auto" w:fill="auto"/>
        <w:spacing w:after="240"/>
        <w:jc w:val="both"/>
      </w:pPr>
      <w:bookmarkStart w:id="64" w:name="bookmark63"/>
      <w:bookmarkStart w:id="65" w:name="bookmark64"/>
      <w:r>
        <w:t>b) Standarde de asigurare a calitatii si de protectie a mediului</w:t>
      </w:r>
      <w:bookmarkEnd w:id="64"/>
      <w:bookmarkEnd w:id="65"/>
    </w:p>
    <w:p w:rsidR="00260EE4" w:rsidRDefault="00E76502" w:rsidP="008A57D5">
      <w:pPr>
        <w:pStyle w:val="Heading40"/>
        <w:keepNext/>
        <w:keepLines/>
        <w:numPr>
          <w:ilvl w:val="0"/>
          <w:numId w:val="19"/>
        </w:numPr>
        <w:shd w:val="clear" w:color="auto" w:fill="auto"/>
        <w:spacing w:after="240"/>
        <w:jc w:val="both"/>
      </w:pPr>
      <w:bookmarkStart w:id="66" w:name="bookmark65"/>
      <w:bookmarkStart w:id="67" w:name="bookmark66"/>
      <w:r>
        <w:t>Reguli si criterii obiective de participare:</w:t>
      </w:r>
      <w:bookmarkEnd w:id="66"/>
      <w:bookmarkEnd w:id="67"/>
    </w:p>
    <w:p w:rsidR="00260EE4" w:rsidRDefault="00E76502">
      <w:pPr>
        <w:pStyle w:val="Heading40"/>
        <w:keepNext/>
        <w:keepLines/>
        <w:numPr>
          <w:ilvl w:val="0"/>
          <w:numId w:val="19"/>
        </w:numPr>
        <w:shd w:val="clear" w:color="auto" w:fill="auto"/>
        <w:tabs>
          <w:tab w:val="left" w:pos="1448"/>
        </w:tabs>
        <w:jc w:val="both"/>
      </w:pPr>
      <w:bookmarkStart w:id="68" w:name="bookmark67"/>
      <w:bookmarkStart w:id="69" w:name="bookmark68"/>
      <w:r>
        <w:t>Informatii privind contractele rezervate:</w:t>
      </w:r>
      <w:bookmarkEnd w:id="68"/>
      <w:bookmarkEnd w:id="69"/>
    </w:p>
    <w:p w:rsidR="00260EE4" w:rsidRDefault="00E76502">
      <w:pPr>
        <w:pStyle w:val="Corptext"/>
        <w:shd w:val="clear" w:color="auto" w:fill="auto"/>
        <w:spacing w:after="240"/>
        <w:ind w:firstLine="780"/>
        <w:jc w:val="both"/>
      </w:pPr>
      <w:r>
        <w:t>Nu</w:t>
      </w:r>
    </w:p>
    <w:p w:rsidR="00260EE4" w:rsidRDefault="00E76502">
      <w:pPr>
        <w:pStyle w:val="Heading40"/>
        <w:keepNext/>
        <w:keepLines/>
        <w:numPr>
          <w:ilvl w:val="0"/>
          <w:numId w:val="19"/>
        </w:numPr>
        <w:shd w:val="clear" w:color="auto" w:fill="auto"/>
        <w:tabs>
          <w:tab w:val="left" w:pos="1448"/>
        </w:tabs>
        <w:jc w:val="both"/>
      </w:pPr>
      <w:bookmarkStart w:id="70" w:name="bookmark69"/>
      <w:bookmarkStart w:id="71" w:name="bookmark70"/>
      <w:r>
        <w:t>Depozite valorice si garantii solicitate:</w:t>
      </w:r>
      <w:bookmarkEnd w:id="70"/>
      <w:bookmarkEnd w:id="71"/>
    </w:p>
    <w:p w:rsidR="00260EE4" w:rsidRDefault="00E76502">
      <w:pPr>
        <w:pStyle w:val="Heading40"/>
        <w:keepNext/>
        <w:keepLines/>
        <w:numPr>
          <w:ilvl w:val="0"/>
          <w:numId w:val="20"/>
        </w:numPr>
        <w:shd w:val="clear" w:color="auto" w:fill="auto"/>
        <w:jc w:val="both"/>
      </w:pPr>
      <w:bookmarkStart w:id="72" w:name="bookmark71"/>
      <w:bookmarkStart w:id="73" w:name="bookmark72"/>
      <w:r>
        <w:t>a) Garantie de participare:</w:t>
      </w:r>
      <w:bookmarkEnd w:id="72"/>
      <w:bookmarkEnd w:id="73"/>
    </w:p>
    <w:p w:rsidR="00260EE4" w:rsidRDefault="008A57D5">
      <w:pPr>
        <w:pStyle w:val="Corptext"/>
        <w:shd w:val="clear" w:color="auto" w:fill="auto"/>
        <w:ind w:left="820" w:firstLine="20"/>
        <w:jc w:val="both"/>
      </w:pPr>
      <w:r>
        <w:t>Nu se solicită garanţie de participare</w:t>
      </w:r>
      <w:r w:rsidR="00E76502">
        <w:t>.</w:t>
      </w:r>
    </w:p>
    <w:p w:rsidR="00260EE4" w:rsidRDefault="00E76502">
      <w:pPr>
        <w:pStyle w:val="Heading40"/>
        <w:keepNext/>
        <w:keepLines/>
        <w:numPr>
          <w:ilvl w:val="0"/>
          <w:numId w:val="21"/>
        </w:numPr>
        <w:shd w:val="clear" w:color="auto" w:fill="auto"/>
        <w:ind w:left="820" w:firstLine="20"/>
        <w:jc w:val="both"/>
      </w:pPr>
      <w:bookmarkStart w:id="74" w:name="bookmark73"/>
      <w:bookmarkStart w:id="75" w:name="bookmark74"/>
      <w:r>
        <w:t>b) Garantie de buna executie:</w:t>
      </w:r>
      <w:bookmarkEnd w:id="74"/>
      <w:bookmarkEnd w:id="75"/>
    </w:p>
    <w:p w:rsidR="00260EE4" w:rsidRDefault="00E76502">
      <w:pPr>
        <w:pStyle w:val="Corptext"/>
        <w:shd w:val="clear" w:color="auto" w:fill="auto"/>
        <w:ind w:left="820" w:firstLine="20"/>
        <w:jc w:val="both"/>
      </w:pPr>
      <w:r>
        <w:t>10% din valoarea fara ȚVA a contractului, se va constitui de catre ofertantul declarat câstigator al acordului-cadru, nu mai târziu de 5 zile lucratoare de la semnarea contractului subsecvent.</w:t>
      </w:r>
    </w:p>
    <w:p w:rsidR="00260EE4" w:rsidRDefault="00E76502">
      <w:pPr>
        <w:pStyle w:val="Corptext"/>
        <w:shd w:val="clear" w:color="auto" w:fill="auto"/>
        <w:ind w:left="820" w:firstLine="20"/>
        <w:jc w:val="both"/>
      </w:pPr>
      <w:r>
        <w:t>Modul de constituire, conform prevederilor art.46 din HG 394/2016:</w:t>
      </w:r>
    </w:p>
    <w:p w:rsidR="00260EE4" w:rsidRDefault="00E76502">
      <w:pPr>
        <w:pStyle w:val="Corptext"/>
        <w:numPr>
          <w:ilvl w:val="0"/>
          <w:numId w:val="14"/>
        </w:numPr>
        <w:shd w:val="clear" w:color="auto" w:fill="auto"/>
        <w:tabs>
          <w:tab w:val="left" w:pos="1083"/>
        </w:tabs>
        <w:ind w:left="820" w:firstLine="20"/>
        <w:jc w:val="both"/>
      </w:pPr>
      <w:r>
        <w:t xml:space="preserve">instrument de garantare emis in conditiile legii de o societate </w:t>
      </w:r>
      <w:r w:rsidR="008A57D5">
        <w:t>de credit</w:t>
      </w:r>
      <w:r>
        <w:t>, care devine anexa la contract;</w:t>
      </w:r>
    </w:p>
    <w:p w:rsidR="00260EE4" w:rsidRDefault="00E76502">
      <w:pPr>
        <w:pStyle w:val="Corptext"/>
        <w:numPr>
          <w:ilvl w:val="0"/>
          <w:numId w:val="14"/>
        </w:numPr>
        <w:shd w:val="clear" w:color="auto" w:fill="auto"/>
        <w:tabs>
          <w:tab w:val="left" w:pos="1083"/>
        </w:tabs>
        <w:ind w:left="820" w:firstLine="20"/>
        <w:jc w:val="both"/>
      </w:pPr>
      <w:r>
        <w:t>depunerea in casierie a unei sume in numerar;</w:t>
      </w:r>
    </w:p>
    <w:p w:rsidR="00260EE4" w:rsidRDefault="00E76502">
      <w:pPr>
        <w:pStyle w:val="Corptext"/>
        <w:numPr>
          <w:ilvl w:val="0"/>
          <w:numId w:val="14"/>
        </w:numPr>
        <w:shd w:val="clear" w:color="auto" w:fill="auto"/>
        <w:tabs>
          <w:tab w:val="left" w:pos="1068"/>
        </w:tabs>
        <w:spacing w:after="240"/>
        <w:ind w:left="820" w:firstLine="20"/>
        <w:jc w:val="both"/>
      </w:pPr>
      <w:r>
        <w:t>prin retineri succesive din sumele datorate pentru facturi partiale. În acest caz, contractantul are obligatia de a deschide un cont de disponibil distinct la dispozitia entitatatii contractante, la unitatea Țrezoreriei Statului din cadrul organului fiscal competent în administrarea acestuia.</w:t>
      </w:r>
    </w:p>
    <w:p w:rsidR="00260EE4" w:rsidRDefault="00E76502">
      <w:pPr>
        <w:pStyle w:val="Heading40"/>
        <w:keepNext/>
        <w:keepLines/>
        <w:numPr>
          <w:ilvl w:val="0"/>
          <w:numId w:val="22"/>
        </w:numPr>
        <w:shd w:val="clear" w:color="auto" w:fill="auto"/>
        <w:tabs>
          <w:tab w:val="left" w:pos="1534"/>
        </w:tabs>
        <w:ind w:left="820" w:firstLine="20"/>
        <w:jc w:val="both"/>
      </w:pPr>
      <w:bookmarkStart w:id="76" w:name="bookmark75"/>
      <w:bookmarkStart w:id="77" w:name="bookmark76"/>
      <w:r>
        <w:t>Forma juridica pe care o va lua grupul de operatori economici caruia i se atribuie contractul:</w:t>
      </w:r>
      <w:bookmarkEnd w:id="76"/>
      <w:bookmarkEnd w:id="77"/>
    </w:p>
    <w:p w:rsidR="00260EE4" w:rsidRDefault="00E76502">
      <w:pPr>
        <w:pStyle w:val="Corptext"/>
        <w:shd w:val="clear" w:color="auto" w:fill="auto"/>
        <w:spacing w:after="240"/>
        <w:ind w:left="1440"/>
        <w:jc w:val="both"/>
      </w:pPr>
      <w:r>
        <w:t>Asociere conform art. 66. din Legea privind achizitiile sectoriale nr 99/2016</w:t>
      </w:r>
    </w:p>
    <w:p w:rsidR="00260EE4" w:rsidRDefault="00E76502">
      <w:pPr>
        <w:pStyle w:val="Heading40"/>
        <w:keepNext/>
        <w:keepLines/>
        <w:numPr>
          <w:ilvl w:val="0"/>
          <w:numId w:val="22"/>
        </w:numPr>
        <w:shd w:val="clear" w:color="auto" w:fill="auto"/>
        <w:tabs>
          <w:tab w:val="left" w:pos="1534"/>
        </w:tabs>
        <w:ind w:left="820" w:firstLine="20"/>
        <w:jc w:val="both"/>
      </w:pPr>
      <w:bookmarkStart w:id="78" w:name="bookmark77"/>
      <w:bookmarkStart w:id="79" w:name="bookmark78"/>
      <w:r>
        <w:t>Legislatia aplicabila:</w:t>
      </w:r>
      <w:bookmarkEnd w:id="78"/>
      <w:bookmarkEnd w:id="79"/>
    </w:p>
    <w:p w:rsidR="00260EE4" w:rsidRDefault="00E76502">
      <w:pPr>
        <w:pStyle w:val="Corptext"/>
        <w:numPr>
          <w:ilvl w:val="0"/>
          <w:numId w:val="23"/>
        </w:numPr>
        <w:shd w:val="clear" w:color="auto" w:fill="auto"/>
        <w:tabs>
          <w:tab w:val="left" w:pos="1165"/>
        </w:tabs>
        <w:ind w:left="820" w:firstLine="20"/>
        <w:jc w:val="both"/>
      </w:pPr>
      <w:r>
        <w:t>Legea privind achizitiile sectoriale nr 99/2016</w:t>
      </w:r>
    </w:p>
    <w:p w:rsidR="00260EE4" w:rsidRDefault="00E76502">
      <w:pPr>
        <w:pStyle w:val="Corptext"/>
        <w:numPr>
          <w:ilvl w:val="0"/>
          <w:numId w:val="23"/>
        </w:numPr>
        <w:shd w:val="clear" w:color="auto" w:fill="auto"/>
        <w:tabs>
          <w:tab w:val="left" w:pos="1159"/>
        </w:tabs>
        <w:ind w:left="820" w:firstLine="20"/>
        <w:jc w:val="both"/>
      </w:pPr>
      <w:r>
        <w:t>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rsidR="00260EE4" w:rsidRDefault="00F063C2">
      <w:pPr>
        <w:pStyle w:val="Corptext"/>
        <w:numPr>
          <w:ilvl w:val="0"/>
          <w:numId w:val="23"/>
        </w:numPr>
        <w:shd w:val="clear" w:color="auto" w:fill="auto"/>
        <w:tabs>
          <w:tab w:val="left" w:pos="1174"/>
        </w:tabs>
        <w:ind w:left="820" w:firstLine="20"/>
        <w:jc w:val="both"/>
      </w:pPr>
      <w:hyperlink r:id="rId11" w:history="1">
        <w:r w:rsidR="00E76502">
          <w:t>www.anap.gov.ro</w:t>
        </w:r>
      </w:hyperlink>
    </w:p>
    <w:p w:rsidR="00260EE4" w:rsidRDefault="00E76502">
      <w:pPr>
        <w:pStyle w:val="Corptext"/>
        <w:numPr>
          <w:ilvl w:val="0"/>
          <w:numId w:val="23"/>
        </w:numPr>
        <w:shd w:val="clear" w:color="auto" w:fill="auto"/>
        <w:tabs>
          <w:tab w:val="left" w:pos="1154"/>
        </w:tabs>
        <w:ind w:left="820" w:firstLine="20"/>
        <w:jc w:val="both"/>
      </w:pPr>
      <w:r>
        <w:t>Hotararea nr.394/2016 pentru aprobarea Normelor metodologice de aplicare a prevederilor referitoare la atribuirea contractului sectorial/acordului-cadru din Legea nr.99/2016 privind achizitiile sectoriale;</w:t>
      </w:r>
    </w:p>
    <w:p w:rsidR="00260EE4" w:rsidRDefault="00E76502">
      <w:pPr>
        <w:pStyle w:val="Corptext"/>
        <w:numPr>
          <w:ilvl w:val="0"/>
          <w:numId w:val="23"/>
        </w:numPr>
        <w:shd w:val="clear" w:color="auto" w:fill="auto"/>
        <w:tabs>
          <w:tab w:val="left" w:pos="1174"/>
        </w:tabs>
        <w:spacing w:after="240"/>
        <w:ind w:left="820" w:firstLine="20"/>
        <w:jc w:val="both"/>
      </w:pPr>
      <w:r>
        <w:t>Alte reglementari incidente.</w:t>
      </w:r>
    </w:p>
    <w:p w:rsidR="00260EE4" w:rsidRDefault="00E76502">
      <w:pPr>
        <w:pStyle w:val="Heading30"/>
        <w:keepNext/>
        <w:keepLines/>
        <w:numPr>
          <w:ilvl w:val="0"/>
          <w:numId w:val="24"/>
        </w:numPr>
        <w:shd w:val="clear" w:color="auto" w:fill="auto"/>
        <w:tabs>
          <w:tab w:val="left" w:pos="981"/>
        </w:tabs>
        <w:ind w:firstLine="440"/>
        <w:jc w:val="both"/>
      </w:pPr>
      <w:bookmarkStart w:id="80" w:name="bookmark79"/>
      <w:bookmarkStart w:id="81" w:name="bookmark80"/>
      <w:r>
        <w:t>CONDIȚII REFERIȚOARE LA CONȚRAC</w:t>
      </w:r>
      <w:r w:rsidR="008A57D5">
        <w:t>T</w:t>
      </w:r>
      <w:r>
        <w:t>:</w:t>
      </w:r>
      <w:bookmarkEnd w:id="80"/>
      <w:bookmarkEnd w:id="81"/>
    </w:p>
    <w:p w:rsidR="00260EE4" w:rsidRDefault="00E76502">
      <w:pPr>
        <w:pStyle w:val="Heading40"/>
        <w:keepNext/>
        <w:keepLines/>
        <w:numPr>
          <w:ilvl w:val="0"/>
          <w:numId w:val="25"/>
        </w:numPr>
        <w:shd w:val="clear" w:color="auto" w:fill="auto"/>
        <w:tabs>
          <w:tab w:val="left" w:pos="1514"/>
        </w:tabs>
        <w:ind w:firstLine="820"/>
        <w:jc w:val="both"/>
      </w:pPr>
      <w:bookmarkStart w:id="82" w:name="bookmark81"/>
      <w:bookmarkStart w:id="83" w:name="bookmark82"/>
      <w:r>
        <w:t>Prestarea serviciilor in cauza este rezervata unei anumite profesii</w:t>
      </w:r>
      <w:bookmarkEnd w:id="82"/>
      <w:bookmarkEnd w:id="83"/>
    </w:p>
    <w:p w:rsidR="00260EE4" w:rsidRDefault="00E76502">
      <w:pPr>
        <w:pStyle w:val="Corptext"/>
        <w:shd w:val="clear" w:color="auto" w:fill="auto"/>
        <w:ind w:firstLine="820"/>
        <w:jc w:val="both"/>
      </w:pPr>
      <w:r>
        <w:t>Nu.</w:t>
      </w:r>
    </w:p>
    <w:p w:rsidR="00260EE4" w:rsidRDefault="00E76502">
      <w:pPr>
        <w:pStyle w:val="Corptext"/>
        <w:shd w:val="clear" w:color="auto" w:fill="auto"/>
        <w:spacing w:after="240"/>
        <w:ind w:firstLine="820"/>
        <w:jc w:val="both"/>
      </w:pPr>
      <w:r>
        <w:t>Nu-</w:t>
      </w:r>
    </w:p>
    <w:p w:rsidR="00260EE4" w:rsidRDefault="00E76502">
      <w:pPr>
        <w:pStyle w:val="Heading40"/>
        <w:keepNext/>
        <w:keepLines/>
        <w:numPr>
          <w:ilvl w:val="0"/>
          <w:numId w:val="25"/>
        </w:numPr>
        <w:shd w:val="clear" w:color="auto" w:fill="auto"/>
        <w:tabs>
          <w:tab w:val="left" w:pos="1514"/>
        </w:tabs>
        <w:ind w:firstLine="820"/>
        <w:jc w:val="both"/>
      </w:pPr>
      <w:bookmarkStart w:id="84" w:name="bookmark83"/>
      <w:bookmarkStart w:id="85" w:name="bookmark84"/>
      <w:r>
        <w:t>Executarea contractului este supusa altor conditii speciale:</w:t>
      </w:r>
      <w:bookmarkEnd w:id="84"/>
      <w:bookmarkEnd w:id="85"/>
    </w:p>
    <w:p w:rsidR="00260EE4" w:rsidRDefault="00E76502">
      <w:pPr>
        <w:pStyle w:val="Corptext"/>
        <w:shd w:val="clear" w:color="auto" w:fill="auto"/>
        <w:spacing w:after="240"/>
        <w:ind w:firstLine="820"/>
        <w:jc w:val="both"/>
      </w:pPr>
      <w:r>
        <w:t>Nu</w:t>
      </w:r>
    </w:p>
    <w:p w:rsidR="00260EE4" w:rsidRDefault="00E76502">
      <w:pPr>
        <w:pStyle w:val="Heading40"/>
        <w:keepNext/>
        <w:keepLines/>
        <w:numPr>
          <w:ilvl w:val="0"/>
          <w:numId w:val="25"/>
        </w:numPr>
        <w:shd w:val="clear" w:color="auto" w:fill="auto"/>
        <w:tabs>
          <w:tab w:val="left" w:pos="1514"/>
        </w:tabs>
        <w:ind w:firstLine="820"/>
        <w:jc w:val="both"/>
      </w:pPr>
      <w:bookmarkStart w:id="86" w:name="bookmark85"/>
      <w:bookmarkStart w:id="87" w:name="bookmark86"/>
      <w:r>
        <w:t>Informatii privind personalul responsabil cu executarea contractului:</w:t>
      </w:r>
      <w:bookmarkEnd w:id="86"/>
      <w:bookmarkEnd w:id="87"/>
    </w:p>
    <w:p w:rsidR="00260EE4" w:rsidRDefault="00E76502">
      <w:pPr>
        <w:pStyle w:val="Corptext"/>
        <w:shd w:val="clear" w:color="auto" w:fill="auto"/>
        <w:spacing w:after="240"/>
        <w:ind w:firstLine="820"/>
        <w:jc w:val="both"/>
      </w:pPr>
      <w:r>
        <w:t>Obligatie de a preciza numele si calificarile profesionale ale angajatilor desemnati pentru executarea contractului: Nu</w:t>
      </w:r>
    </w:p>
    <w:p w:rsidR="00260EE4" w:rsidRDefault="00E76502">
      <w:pPr>
        <w:pStyle w:val="Heading20"/>
        <w:keepNext/>
        <w:keepLines/>
        <w:pBdr>
          <w:bottom w:val="single" w:sz="4" w:space="0" w:color="auto"/>
        </w:pBdr>
        <w:shd w:val="clear" w:color="auto" w:fill="auto"/>
        <w:jc w:val="both"/>
      </w:pPr>
      <w:bookmarkStart w:id="88" w:name="bookmark87"/>
      <w:bookmarkStart w:id="89" w:name="bookmark88"/>
      <w:r>
        <w:t>Sec</w:t>
      </w:r>
      <w:r w:rsidR="008A57D5">
        <w:t>ţ</w:t>
      </w:r>
      <w:r>
        <w:t>iunea IV Procedura</w:t>
      </w:r>
      <w:bookmarkEnd w:id="88"/>
      <w:bookmarkEnd w:id="89"/>
    </w:p>
    <w:p w:rsidR="00260EE4" w:rsidRDefault="00B45273" w:rsidP="00B45273">
      <w:pPr>
        <w:pStyle w:val="Heading30"/>
        <w:keepNext/>
        <w:keepLines/>
        <w:shd w:val="clear" w:color="auto" w:fill="auto"/>
        <w:ind w:firstLine="0"/>
        <w:jc w:val="both"/>
      </w:pPr>
      <w:bookmarkStart w:id="90" w:name="bookmark89"/>
      <w:bookmarkStart w:id="91" w:name="bookmark90"/>
      <w:r>
        <w:t>IV.</w:t>
      </w:r>
      <w:r w:rsidR="00E76502">
        <w:t>1 Descriere</w:t>
      </w:r>
      <w:bookmarkEnd w:id="90"/>
      <w:bookmarkEnd w:id="91"/>
    </w:p>
    <w:p w:rsidR="00260EE4" w:rsidRDefault="00E76502">
      <w:pPr>
        <w:pStyle w:val="Heading40"/>
        <w:keepNext/>
        <w:keepLines/>
        <w:numPr>
          <w:ilvl w:val="0"/>
          <w:numId w:val="26"/>
        </w:numPr>
        <w:shd w:val="clear" w:color="auto" w:fill="auto"/>
        <w:ind w:firstLine="820"/>
        <w:jc w:val="both"/>
      </w:pPr>
      <w:bookmarkStart w:id="92" w:name="bookmark91"/>
      <w:bookmarkStart w:id="93" w:name="bookmark92"/>
      <w:r>
        <w:t>1.1 Țipul procedurii si modalitatea de desfasurare:</w:t>
      </w:r>
      <w:bookmarkEnd w:id="92"/>
      <w:bookmarkEnd w:id="93"/>
    </w:p>
    <w:p w:rsidR="00260EE4" w:rsidRDefault="00E76502">
      <w:pPr>
        <w:pStyle w:val="Heading40"/>
        <w:keepNext/>
        <w:keepLines/>
        <w:numPr>
          <w:ilvl w:val="0"/>
          <w:numId w:val="27"/>
        </w:numPr>
        <w:shd w:val="clear" w:color="auto" w:fill="auto"/>
        <w:ind w:firstLine="820"/>
        <w:jc w:val="both"/>
      </w:pPr>
      <w:bookmarkStart w:id="94" w:name="bookmark93"/>
      <w:bookmarkStart w:id="95" w:name="bookmark94"/>
      <w:r>
        <w:t>1.1.a) Modalitatea de desfasurare a procedurii de atribuire:</w:t>
      </w:r>
      <w:bookmarkEnd w:id="94"/>
      <w:bookmarkEnd w:id="95"/>
    </w:p>
    <w:p w:rsidR="00260EE4" w:rsidRDefault="008A57D5">
      <w:pPr>
        <w:pStyle w:val="Corptext"/>
        <w:shd w:val="clear" w:color="auto" w:fill="auto"/>
        <w:spacing w:line="240" w:lineRule="auto"/>
        <w:ind w:firstLine="820"/>
        <w:jc w:val="both"/>
        <w:rPr>
          <w:u w:val="single"/>
        </w:rPr>
      </w:pPr>
      <w:r>
        <w:rPr>
          <w:u w:val="single"/>
        </w:rPr>
        <w:t>Offline</w:t>
      </w:r>
    </w:p>
    <w:p w:rsidR="00810A61" w:rsidRDefault="00810A61">
      <w:pPr>
        <w:pStyle w:val="Corptext"/>
        <w:shd w:val="clear" w:color="auto" w:fill="auto"/>
        <w:spacing w:line="240" w:lineRule="auto"/>
        <w:ind w:firstLine="820"/>
        <w:jc w:val="both"/>
      </w:pPr>
    </w:p>
    <w:p w:rsidR="00260EE4" w:rsidRDefault="00E76502">
      <w:pPr>
        <w:pStyle w:val="Heading40"/>
        <w:keepNext/>
        <w:keepLines/>
        <w:numPr>
          <w:ilvl w:val="0"/>
          <w:numId w:val="28"/>
        </w:numPr>
        <w:shd w:val="clear" w:color="auto" w:fill="auto"/>
        <w:ind w:firstLine="820"/>
        <w:jc w:val="both"/>
      </w:pPr>
      <w:bookmarkStart w:id="96" w:name="bookmark95"/>
      <w:bookmarkStart w:id="97" w:name="bookmark96"/>
      <w:r>
        <w:t>1.1.b) Țipul Procedurii</w:t>
      </w:r>
      <w:bookmarkEnd w:id="96"/>
      <w:bookmarkEnd w:id="97"/>
    </w:p>
    <w:p w:rsidR="00260EE4" w:rsidRDefault="008A57D5">
      <w:pPr>
        <w:pStyle w:val="Corptext"/>
        <w:shd w:val="clear" w:color="auto" w:fill="auto"/>
        <w:spacing w:line="240" w:lineRule="auto"/>
        <w:ind w:firstLine="820"/>
        <w:jc w:val="both"/>
        <w:rPr>
          <w:u w:val="single"/>
        </w:rPr>
      </w:pPr>
      <w:r>
        <w:rPr>
          <w:u w:val="single"/>
        </w:rPr>
        <w:t xml:space="preserve">Negociere fără invitaţie prealabilă la o procedură </w:t>
      </w:r>
      <w:r w:rsidR="00810A61">
        <w:rPr>
          <w:u w:val="single"/>
        </w:rPr>
        <w:t>concurenţială de ofertare</w:t>
      </w:r>
    </w:p>
    <w:p w:rsidR="00810A61" w:rsidRDefault="00810A61">
      <w:pPr>
        <w:pStyle w:val="Corptext"/>
        <w:shd w:val="clear" w:color="auto" w:fill="auto"/>
        <w:spacing w:line="240" w:lineRule="auto"/>
        <w:ind w:firstLine="820"/>
        <w:jc w:val="both"/>
      </w:pPr>
    </w:p>
    <w:p w:rsidR="00260EE4" w:rsidRDefault="00E76502">
      <w:pPr>
        <w:pStyle w:val="Heading40"/>
        <w:keepNext/>
        <w:keepLines/>
        <w:numPr>
          <w:ilvl w:val="0"/>
          <w:numId w:val="29"/>
        </w:numPr>
        <w:shd w:val="clear" w:color="auto" w:fill="auto"/>
        <w:jc w:val="both"/>
      </w:pPr>
      <w:bookmarkStart w:id="98" w:name="bookmark97"/>
      <w:bookmarkStart w:id="99" w:name="bookmark98"/>
      <w:r>
        <w:t>1.3 Informatii privind un acord-cadru sau un sistem dinamic de achizitii:</w:t>
      </w:r>
      <w:bookmarkEnd w:id="98"/>
      <w:bookmarkEnd w:id="99"/>
    </w:p>
    <w:p w:rsidR="00260EE4" w:rsidRDefault="00260EE4">
      <w:pPr>
        <w:pStyle w:val="Corptext"/>
        <w:shd w:val="clear" w:color="auto" w:fill="auto"/>
        <w:spacing w:after="240"/>
        <w:ind w:left="780"/>
        <w:jc w:val="both"/>
      </w:pPr>
    </w:p>
    <w:p w:rsidR="00260EE4" w:rsidRDefault="00E76502">
      <w:pPr>
        <w:pStyle w:val="Heading40"/>
        <w:keepNext/>
        <w:keepLines/>
        <w:numPr>
          <w:ilvl w:val="0"/>
          <w:numId w:val="30"/>
        </w:numPr>
        <w:pBdr>
          <w:top w:val="single" w:sz="4" w:space="0" w:color="auto"/>
        </w:pBdr>
        <w:shd w:val="clear" w:color="auto" w:fill="auto"/>
        <w:jc w:val="both"/>
      </w:pPr>
      <w:bookmarkStart w:id="100" w:name="bookmark100"/>
      <w:bookmarkStart w:id="101" w:name="bookmark99"/>
      <w:r>
        <w:t>1.6 Informatii despre licitatia electronica</w:t>
      </w:r>
      <w:bookmarkEnd w:id="100"/>
      <w:bookmarkEnd w:id="101"/>
    </w:p>
    <w:p w:rsidR="00260EE4" w:rsidRDefault="00E76502">
      <w:pPr>
        <w:pStyle w:val="Corptext"/>
        <w:shd w:val="clear" w:color="auto" w:fill="auto"/>
        <w:spacing w:after="240"/>
        <w:ind w:firstLine="780"/>
        <w:jc w:val="both"/>
      </w:pPr>
      <w:r>
        <w:t>Se va organiza o licitatie electronica: Nu</w:t>
      </w:r>
    </w:p>
    <w:p w:rsidR="00260EE4" w:rsidRDefault="00E76502">
      <w:pPr>
        <w:pStyle w:val="Heading40"/>
        <w:keepNext/>
        <w:keepLines/>
        <w:numPr>
          <w:ilvl w:val="0"/>
          <w:numId w:val="31"/>
        </w:numPr>
        <w:shd w:val="clear" w:color="auto" w:fill="auto"/>
        <w:jc w:val="both"/>
      </w:pPr>
      <w:bookmarkStart w:id="102" w:name="bookmark101"/>
      <w:bookmarkStart w:id="103" w:name="bookmark102"/>
      <w:r>
        <w:t>1.8 Informatii despre Acordul privind achizitiile publice (AAP)</w:t>
      </w:r>
      <w:bookmarkEnd w:id="102"/>
      <w:bookmarkEnd w:id="103"/>
    </w:p>
    <w:p w:rsidR="00260EE4" w:rsidRDefault="00E76502">
      <w:pPr>
        <w:pStyle w:val="Corptext"/>
        <w:shd w:val="clear" w:color="auto" w:fill="auto"/>
        <w:spacing w:after="240"/>
        <w:ind w:firstLine="780"/>
        <w:jc w:val="both"/>
      </w:pPr>
      <w:r>
        <w:t>Achizitia intra sub incidenta acordului privind contractele de achizitii publice: Nu</w:t>
      </w:r>
    </w:p>
    <w:p w:rsidR="00260EE4" w:rsidRDefault="00B45273" w:rsidP="00B45273">
      <w:pPr>
        <w:pStyle w:val="Heading30"/>
        <w:keepNext/>
        <w:keepLines/>
        <w:shd w:val="clear" w:color="auto" w:fill="auto"/>
        <w:ind w:left="360" w:firstLine="0"/>
        <w:jc w:val="both"/>
      </w:pPr>
      <w:bookmarkStart w:id="104" w:name="bookmark103"/>
      <w:bookmarkStart w:id="105" w:name="bookmark104"/>
      <w:r>
        <w:t>IV.</w:t>
      </w:r>
      <w:r w:rsidR="00E76502">
        <w:t>2 Informatii administrative</w:t>
      </w:r>
      <w:bookmarkEnd w:id="104"/>
      <w:bookmarkEnd w:id="105"/>
    </w:p>
    <w:p w:rsidR="00260EE4" w:rsidRDefault="00E76502">
      <w:pPr>
        <w:pStyle w:val="Heading40"/>
        <w:keepNext/>
        <w:keepLines/>
        <w:numPr>
          <w:ilvl w:val="0"/>
          <w:numId w:val="33"/>
        </w:numPr>
        <w:shd w:val="clear" w:color="auto" w:fill="auto"/>
        <w:jc w:val="both"/>
      </w:pPr>
      <w:bookmarkStart w:id="106" w:name="bookmark105"/>
      <w:bookmarkStart w:id="107" w:name="bookmark106"/>
      <w:r>
        <w:t>2.4 Limbile in care pot fi depuse ofertele sau cererile de participare</w:t>
      </w:r>
      <w:bookmarkEnd w:id="106"/>
      <w:bookmarkEnd w:id="107"/>
    </w:p>
    <w:p w:rsidR="00260EE4" w:rsidRDefault="00E76502">
      <w:pPr>
        <w:pStyle w:val="Corptext"/>
        <w:shd w:val="clear" w:color="auto" w:fill="auto"/>
        <w:ind w:firstLine="840"/>
        <w:jc w:val="both"/>
      </w:pPr>
      <w:r>
        <w:rPr>
          <w:u w:val="single"/>
        </w:rPr>
        <w:t>Romana</w:t>
      </w:r>
    </w:p>
    <w:p w:rsidR="00260EE4" w:rsidRDefault="00E76502">
      <w:pPr>
        <w:pStyle w:val="Corptext"/>
        <w:shd w:val="clear" w:color="auto" w:fill="auto"/>
        <w:spacing w:after="240"/>
        <w:ind w:firstLine="780"/>
        <w:jc w:val="both"/>
      </w:pPr>
      <w:r>
        <w:t>Moneda in care se transmite oferta financiara: : RON</w:t>
      </w:r>
    </w:p>
    <w:p w:rsidR="00260EE4" w:rsidRDefault="00E76502">
      <w:pPr>
        <w:pStyle w:val="Heading40"/>
        <w:keepNext/>
        <w:keepLines/>
        <w:numPr>
          <w:ilvl w:val="0"/>
          <w:numId w:val="34"/>
        </w:numPr>
        <w:shd w:val="clear" w:color="auto" w:fill="auto"/>
        <w:jc w:val="both"/>
      </w:pPr>
      <w:bookmarkStart w:id="108" w:name="bookmark107"/>
      <w:bookmarkStart w:id="109" w:name="bookmark108"/>
      <w:r>
        <w:t>2.6 Perioada minima pe parcursul careia ofertantul trebuie sa isi mentina oferta</w:t>
      </w:r>
      <w:bookmarkEnd w:id="108"/>
      <w:bookmarkEnd w:id="109"/>
    </w:p>
    <w:p w:rsidR="00260EE4" w:rsidRDefault="00E76502" w:rsidP="00B45273">
      <w:pPr>
        <w:pStyle w:val="Corptext"/>
        <w:numPr>
          <w:ilvl w:val="0"/>
          <w:numId w:val="40"/>
        </w:numPr>
        <w:shd w:val="clear" w:color="auto" w:fill="auto"/>
        <w:jc w:val="both"/>
      </w:pPr>
      <w:r>
        <w:t>luni (de la termenul limita de primire a ofertelor)</w:t>
      </w:r>
    </w:p>
    <w:p w:rsidR="00260EE4" w:rsidRDefault="00B45273" w:rsidP="00B45273">
      <w:pPr>
        <w:pStyle w:val="Heading30"/>
        <w:keepNext/>
        <w:keepLines/>
        <w:shd w:val="clear" w:color="auto" w:fill="auto"/>
        <w:ind w:left="360" w:firstLine="0"/>
        <w:jc w:val="both"/>
      </w:pPr>
      <w:bookmarkStart w:id="110" w:name="bookmark109"/>
      <w:bookmarkStart w:id="111" w:name="bookmark110"/>
      <w:r>
        <w:t>IV.</w:t>
      </w:r>
      <w:r w:rsidR="00E76502">
        <w:t>4 Prezentarea ofertei</w:t>
      </w:r>
      <w:bookmarkEnd w:id="110"/>
      <w:bookmarkEnd w:id="111"/>
    </w:p>
    <w:p w:rsidR="00260EE4" w:rsidRDefault="00B45273" w:rsidP="00B45273">
      <w:pPr>
        <w:pStyle w:val="Heading40"/>
        <w:keepNext/>
        <w:keepLines/>
        <w:shd w:val="clear" w:color="auto" w:fill="auto"/>
        <w:ind w:left="780" w:firstLine="0"/>
        <w:jc w:val="both"/>
      </w:pPr>
      <w:bookmarkStart w:id="112" w:name="bookmark111"/>
      <w:bookmarkStart w:id="113" w:name="bookmark112"/>
      <w:r>
        <w:t>IV.</w:t>
      </w:r>
      <w:r w:rsidR="00E76502">
        <w:t>4.1 Modul de prezentare al propunerii tehnice</w:t>
      </w:r>
      <w:bookmarkEnd w:id="112"/>
      <w:bookmarkEnd w:id="113"/>
    </w:p>
    <w:p w:rsidR="00810A61" w:rsidRPr="00810A61" w:rsidRDefault="00810A61" w:rsidP="00810A61">
      <w:pPr>
        <w:pStyle w:val="Corptext"/>
        <w:ind w:left="780"/>
        <w:jc w:val="both"/>
      </w:pPr>
      <w:r w:rsidRPr="00810A61">
        <w:t>Propunerea tehnica va contine explicatii/prezentari ale modului cum intelege ofertantul prestarea serviciilor astfel incat sa fie</w:t>
      </w:r>
      <w:r>
        <w:t xml:space="preserve"> </w:t>
      </w:r>
      <w:r w:rsidRPr="00810A61">
        <w:t>respectate toate cerintele minime prevazute în caietul de sarcini la cap. III.2 şi VI.1 si sa permita identificarea cu usurinta a</w:t>
      </w:r>
      <w:r>
        <w:t xml:space="preserve"> </w:t>
      </w:r>
      <w:r w:rsidRPr="00810A61">
        <w:t>corespondentei cu specificatiile tehnice din acesta. Din propunerea tehnica trebuie sa reiasa faptul ca ofertantul dispune de</w:t>
      </w:r>
      <w:r>
        <w:t xml:space="preserve"> </w:t>
      </w:r>
      <w:r w:rsidRPr="00810A61">
        <w:t>capabilitatea tehnica si organizatorica necesara prestarii serviciilor in conditiile stipulate in caietul de sarcini (dotare cu</w:t>
      </w:r>
      <w:r>
        <w:t xml:space="preserve"> </w:t>
      </w:r>
      <w:r w:rsidRPr="00810A61">
        <w:t>utilaje/echipamente specifice si prezentarea modalitatii de asigurare a accesului la specialistii necesari si obligatorii).</w:t>
      </w:r>
    </w:p>
    <w:p w:rsidR="00810A61" w:rsidRPr="00810A61" w:rsidRDefault="00810A61" w:rsidP="00810A61">
      <w:pPr>
        <w:pStyle w:val="Corptext"/>
        <w:ind w:left="780"/>
        <w:jc w:val="both"/>
      </w:pPr>
      <w:r w:rsidRPr="00810A61">
        <w:t>Nerespectarea oricarei solicitari din Caietul de sarcini atrage de la sine respingerea ofertei.</w:t>
      </w:r>
    </w:p>
    <w:p w:rsidR="00810A61" w:rsidRDefault="00810A61" w:rsidP="00810A61">
      <w:pPr>
        <w:pStyle w:val="Corptext"/>
        <w:ind w:left="780"/>
        <w:jc w:val="both"/>
      </w:pPr>
      <w:r w:rsidRPr="00810A61">
        <w:t>Ofertantii vor indica in cadrul ofertei faptul ca la elaborarea acesteia au tinut cont de obligatiile relevante din domeniile mediului,</w:t>
      </w:r>
      <w:r>
        <w:t xml:space="preserve"> </w:t>
      </w:r>
      <w:r w:rsidRPr="00810A61">
        <w:t>social si al relatiilor de munca, prezentand o Declaratie in acest sens. Institutiile competente de la care operatorii economici pot</w:t>
      </w:r>
      <w:r>
        <w:t xml:space="preserve"> </w:t>
      </w:r>
      <w:r w:rsidRPr="00810A61">
        <w:t>obtine informatii detaliate privind reglementarile obligatorii referitoare la conditiile de munca si de protectia muncii care trebuie</w:t>
      </w:r>
      <w:r>
        <w:t xml:space="preserve"> </w:t>
      </w:r>
      <w:r w:rsidRPr="00810A61">
        <w:t>respectate pe parcursul îndeplinirii contractului sunt urmatoarele:</w:t>
      </w:r>
    </w:p>
    <w:p w:rsidR="00810A61" w:rsidRPr="00810A61" w:rsidRDefault="00810A61" w:rsidP="00810A61">
      <w:pPr>
        <w:pStyle w:val="Corptext"/>
        <w:ind w:left="780"/>
        <w:jc w:val="both"/>
      </w:pPr>
      <w:r w:rsidRPr="00810A61">
        <w:t>- Inspectia Muncii – organ de specialitate al administratiei publice centrale, aflat în subordinea Ministerului Muncii, Solidaritatii</w:t>
      </w:r>
      <w:r>
        <w:t xml:space="preserve"> </w:t>
      </w:r>
      <w:r w:rsidRPr="00810A61">
        <w:t>Sociale si Familiei, cu sediul în str. Matei Voievod nr. 14, sector 2, Bucuresti, tel. 021/302.70.30 sau 021/302.70.54,</w:t>
      </w:r>
      <w:r>
        <w:t xml:space="preserve"> </w:t>
      </w:r>
      <w:r w:rsidRPr="00810A61">
        <w:t>www.inspectmun.ro;</w:t>
      </w:r>
    </w:p>
    <w:p w:rsidR="00810A61" w:rsidRPr="00810A61" w:rsidRDefault="00810A61" w:rsidP="00810A61">
      <w:pPr>
        <w:pStyle w:val="Corptext"/>
        <w:ind w:left="780"/>
        <w:jc w:val="both"/>
      </w:pPr>
      <w:r w:rsidRPr="00810A61">
        <w:t>- Inspectoratele Teritoriale de Munca din fiecare judet si municipiul Bucuresti.</w:t>
      </w:r>
    </w:p>
    <w:p w:rsidR="00260EE4" w:rsidRDefault="00810A61" w:rsidP="00810A61">
      <w:pPr>
        <w:pStyle w:val="Corptext"/>
        <w:shd w:val="clear" w:color="auto" w:fill="auto"/>
        <w:ind w:left="780"/>
        <w:jc w:val="both"/>
      </w:pPr>
      <w:r w:rsidRPr="00810A61">
        <w:t>PREZENTAREA OFERTEI TEHNICE ESTE OBLIGATORIE.</w:t>
      </w:r>
    </w:p>
    <w:p w:rsidR="00810A61" w:rsidRDefault="00810A61" w:rsidP="00810A61">
      <w:pPr>
        <w:pStyle w:val="Corptext"/>
        <w:shd w:val="clear" w:color="auto" w:fill="auto"/>
        <w:ind w:left="780"/>
        <w:jc w:val="both"/>
      </w:pPr>
    </w:p>
    <w:p w:rsidR="00260EE4" w:rsidRDefault="00B45273" w:rsidP="00B45273">
      <w:pPr>
        <w:pStyle w:val="Heading40"/>
        <w:keepNext/>
        <w:keepLines/>
        <w:shd w:val="clear" w:color="auto" w:fill="auto"/>
        <w:ind w:left="780" w:firstLine="0"/>
        <w:jc w:val="both"/>
      </w:pPr>
      <w:bookmarkStart w:id="114" w:name="bookmark113"/>
      <w:bookmarkStart w:id="115" w:name="bookmark114"/>
      <w:r>
        <w:t>IV.</w:t>
      </w:r>
      <w:r w:rsidR="00E76502">
        <w:t>4.2 Modul de prezentare al propunerii financiare</w:t>
      </w:r>
      <w:bookmarkEnd w:id="114"/>
      <w:bookmarkEnd w:id="115"/>
    </w:p>
    <w:p w:rsidR="00810A61" w:rsidRPr="00810A61" w:rsidRDefault="00810A61" w:rsidP="00810A61">
      <w:pPr>
        <w:pStyle w:val="Corptext"/>
        <w:ind w:left="780"/>
        <w:jc w:val="both"/>
      </w:pPr>
      <w:r w:rsidRPr="00810A61">
        <w:t>Se vor completa: Formularul de oferta, Anexa la formularul de oferta care va contine OBLIGATORIU modalitatea de constituire a</w:t>
      </w:r>
    </w:p>
    <w:p w:rsidR="00810A61" w:rsidRPr="00810A61" w:rsidRDefault="00810A61" w:rsidP="00810A61">
      <w:pPr>
        <w:pStyle w:val="Corptext"/>
        <w:ind w:left="780"/>
        <w:jc w:val="both"/>
      </w:pPr>
      <w:r w:rsidRPr="00810A61">
        <w:t>garantiei de buna executie, centralizatorul ofertei financiare si fundamentarea tarifului aferent serviciului prestat solicitat prin Caietul</w:t>
      </w:r>
    </w:p>
    <w:p w:rsidR="00810A61" w:rsidRPr="00810A61" w:rsidRDefault="00810A61" w:rsidP="00810A61">
      <w:pPr>
        <w:pStyle w:val="Corptext"/>
        <w:ind w:left="780"/>
        <w:jc w:val="both"/>
      </w:pPr>
      <w:r w:rsidRPr="00810A61">
        <w:t>de Sarcini, care sa cuprinda printre altele: materiale, manopera directa, cheltuieli directe, cheltuieli regie/sectie, cheltuieli regie</w:t>
      </w:r>
    </w:p>
    <w:p w:rsidR="00810A61" w:rsidRPr="00810A61" w:rsidRDefault="00810A61" w:rsidP="00810A61">
      <w:pPr>
        <w:pStyle w:val="Corptext"/>
        <w:ind w:left="780"/>
        <w:jc w:val="both"/>
      </w:pPr>
      <w:r w:rsidRPr="00810A61">
        <w:t>totale, profit. Oferta de pret va fi exprimata în lei, fara TVA, folosindu-se MAXIM 2 zecimale.</w:t>
      </w:r>
    </w:p>
    <w:p w:rsidR="00810A61" w:rsidRPr="00810A61" w:rsidRDefault="00810A61" w:rsidP="00810A61">
      <w:pPr>
        <w:pStyle w:val="Corptext"/>
        <w:ind w:left="780"/>
        <w:jc w:val="both"/>
      </w:pPr>
      <w:r w:rsidRPr="00810A61">
        <w:t>Toate documentele justificative vor fi certificate de ofertant prin semnare si stampilare.</w:t>
      </w:r>
    </w:p>
    <w:p w:rsidR="00810A61" w:rsidRPr="00810A61" w:rsidRDefault="00810A61" w:rsidP="00810A61">
      <w:pPr>
        <w:pStyle w:val="Corptext"/>
        <w:ind w:left="780"/>
        <w:jc w:val="both"/>
      </w:pPr>
      <w:r w:rsidRPr="00810A61">
        <w:t>Entitatea contractanta îsi rezerva dreptul, conform legii, de a solicita orice alte clarificari cu privire la oferta depusa, astfel încât</w:t>
      </w:r>
    </w:p>
    <w:p w:rsidR="00810A61" w:rsidRDefault="00810A61" w:rsidP="00810A61">
      <w:pPr>
        <w:pStyle w:val="Corptext"/>
        <w:shd w:val="clear" w:color="auto" w:fill="auto"/>
        <w:ind w:left="780"/>
        <w:jc w:val="both"/>
      </w:pPr>
      <w:r w:rsidRPr="00810A61">
        <w:t>adjudecarea ofertei câstigatoare sa se faca pe baza tuturor justificarilor prezentate de ofertant.</w:t>
      </w:r>
    </w:p>
    <w:p w:rsidR="00810A61" w:rsidRDefault="00810A61" w:rsidP="00810A61">
      <w:pPr>
        <w:pStyle w:val="Corptext"/>
        <w:shd w:val="clear" w:color="auto" w:fill="auto"/>
        <w:ind w:left="780"/>
        <w:jc w:val="both"/>
      </w:pPr>
    </w:p>
    <w:p w:rsidR="00260EE4" w:rsidRDefault="00B45273" w:rsidP="00B45273">
      <w:pPr>
        <w:pStyle w:val="Heading40"/>
        <w:keepNext/>
        <w:keepLines/>
        <w:shd w:val="clear" w:color="auto" w:fill="auto"/>
        <w:ind w:left="780" w:firstLine="0"/>
        <w:jc w:val="both"/>
      </w:pPr>
      <w:bookmarkStart w:id="116" w:name="bookmark115"/>
      <w:bookmarkStart w:id="117" w:name="bookmark116"/>
      <w:r>
        <w:t>IV.</w:t>
      </w:r>
      <w:r w:rsidR="00E76502">
        <w:t>4.3 Modul de prezentare al ofertei</w:t>
      </w:r>
      <w:bookmarkEnd w:id="116"/>
      <w:bookmarkEnd w:id="117"/>
    </w:p>
    <w:p w:rsidR="00810A61" w:rsidRDefault="00E76502" w:rsidP="00810A61">
      <w:pPr>
        <w:pStyle w:val="Corptext"/>
        <w:shd w:val="clear" w:color="auto" w:fill="auto"/>
        <w:ind w:left="780"/>
        <w:jc w:val="both"/>
      </w:pPr>
      <w:r>
        <w:t>Ofertantul are obligatia de a elabora oferta în conformitate cu prevederile din prezenta documentatie de atribuire/fisa de date.</w:t>
      </w:r>
    </w:p>
    <w:p w:rsidR="00810A61" w:rsidRDefault="00810A61" w:rsidP="00810A61">
      <w:pPr>
        <w:pStyle w:val="Corptext"/>
        <w:shd w:val="clear" w:color="auto" w:fill="auto"/>
        <w:ind w:left="780"/>
        <w:jc w:val="both"/>
      </w:pPr>
      <w:r>
        <w:t xml:space="preserve">Oferta se depune la adresa: Societatea Complexul Energetic Oltenia S.A., Târgu Jiu, str. Alexandru Ioan Cuza, nr. 5, Registratură. </w:t>
      </w:r>
    </w:p>
    <w:p w:rsidR="00810A61" w:rsidRDefault="00810A61" w:rsidP="00810A61">
      <w:pPr>
        <w:pStyle w:val="Corptext"/>
        <w:shd w:val="clear" w:color="auto" w:fill="auto"/>
        <w:ind w:left="780"/>
        <w:jc w:val="both"/>
      </w:pPr>
      <w:r>
        <w:t>Numărul de exemplare: 1 (unul).</w:t>
      </w:r>
    </w:p>
    <w:p w:rsidR="00810A61" w:rsidRDefault="00810A61" w:rsidP="00810A61">
      <w:pPr>
        <w:pStyle w:val="Corptext"/>
        <w:shd w:val="clear" w:color="auto" w:fill="auto"/>
        <w:ind w:left="780"/>
        <w:jc w:val="both"/>
      </w:pPr>
      <w:r>
        <w:t>Modul de prezentare a ofertei:</w:t>
      </w:r>
    </w:p>
    <w:p w:rsidR="00810A61" w:rsidRDefault="00810A61" w:rsidP="00810A61">
      <w:pPr>
        <w:pStyle w:val="Corptext"/>
        <w:shd w:val="clear" w:color="auto" w:fill="auto"/>
        <w:ind w:left="780"/>
        <w:jc w:val="both"/>
      </w:pPr>
      <w:r>
        <w:t>Oferta va conţine trei plicuri, sigilate si stampilate astfel: plicul nr. 1-documente de calificare; plicul nr. 2-oferta tehnica; plicul nr. 3-propunerea financiara, acestea introducându-se într-un plic exterior închis corespunzător si netransparent, marcat cu denumirea si adresa ofertantului. Pe plic se va mentiona: A NU SE DESCHIDE ÎNAINTE DE DATA ____.____.2018, ORA: ______. ,,</w:t>
      </w:r>
      <w:r>
        <w:t>DEFRIŞARE MASĂ LEMNOASĂ ŞI TRANSPORT</w:t>
      </w:r>
      <w:r>
        <w:t xml:space="preserve">,, cod CPV </w:t>
      </w:r>
      <w:r>
        <w:t>77211300-5</w:t>
      </w:r>
      <w:r>
        <w:t>. Daca plicul nu este sigilat si marcat conform prevederilor de mai sus, autoritatea contractanta nu îşi asumă nicio responsabilitate pentru ratacirea sau deschiderea prematura a ofertei. - Scrisoarea de înaintare a ofertei – conform formularului model</w:t>
      </w:r>
    </w:p>
    <w:p w:rsidR="00260EE4" w:rsidRDefault="00260EE4">
      <w:pPr>
        <w:pStyle w:val="Corptext"/>
        <w:shd w:val="clear" w:color="auto" w:fill="auto"/>
        <w:spacing w:after="320"/>
        <w:ind w:left="800"/>
        <w:jc w:val="both"/>
      </w:pPr>
    </w:p>
    <w:p w:rsidR="00260EE4" w:rsidRDefault="00E76502">
      <w:pPr>
        <w:pStyle w:val="Heading20"/>
        <w:keepNext/>
        <w:keepLines/>
        <w:pBdr>
          <w:bottom w:val="single" w:sz="4" w:space="0" w:color="auto"/>
        </w:pBdr>
        <w:shd w:val="clear" w:color="auto" w:fill="auto"/>
        <w:spacing w:after="320"/>
        <w:jc w:val="both"/>
      </w:pPr>
      <w:bookmarkStart w:id="118" w:name="bookmark117"/>
      <w:bookmarkStart w:id="119" w:name="bookmark118"/>
      <w:r>
        <w:t>Sectiunea VI Informatii suplimentare</w:t>
      </w:r>
      <w:bookmarkEnd w:id="118"/>
      <w:bookmarkEnd w:id="119"/>
    </w:p>
    <w:p w:rsidR="00260EE4" w:rsidRDefault="00E76502" w:rsidP="00B45273">
      <w:pPr>
        <w:pStyle w:val="Heading30"/>
        <w:keepNext/>
        <w:keepLines/>
        <w:shd w:val="clear" w:color="auto" w:fill="auto"/>
        <w:spacing w:after="0"/>
      </w:pPr>
      <w:bookmarkStart w:id="120" w:name="bookmark119"/>
      <w:bookmarkStart w:id="121" w:name="bookmark120"/>
      <w:r>
        <w:t>VI.1 Aceasta achizitie este periodica</w:t>
      </w:r>
      <w:bookmarkEnd w:id="120"/>
      <w:bookmarkEnd w:id="121"/>
    </w:p>
    <w:p w:rsidR="00260EE4" w:rsidRDefault="00E76502" w:rsidP="00B45273">
      <w:pPr>
        <w:pStyle w:val="Corptext"/>
        <w:shd w:val="clear" w:color="auto" w:fill="auto"/>
        <w:ind w:firstLine="400"/>
        <w:jc w:val="both"/>
      </w:pPr>
      <w:r>
        <w:t>Nu</w:t>
      </w:r>
    </w:p>
    <w:p w:rsidR="00260EE4" w:rsidRDefault="00E76502">
      <w:pPr>
        <w:pStyle w:val="Corptext"/>
        <w:shd w:val="clear" w:color="auto" w:fill="auto"/>
        <w:spacing w:after="240"/>
        <w:ind w:firstLine="400"/>
        <w:jc w:val="both"/>
      </w:pPr>
      <w:r>
        <w:t xml:space="preserve">Programul estimat de publicare a anunturilor viitoare : </w:t>
      </w:r>
      <w:r>
        <w:rPr>
          <w:b/>
          <w:bCs/>
        </w:rPr>
        <w:t>-</w:t>
      </w:r>
    </w:p>
    <w:p w:rsidR="00260EE4" w:rsidRDefault="00E76502" w:rsidP="00B45273">
      <w:pPr>
        <w:pStyle w:val="Heading30"/>
        <w:keepNext/>
        <w:keepLines/>
        <w:shd w:val="clear" w:color="auto" w:fill="auto"/>
        <w:spacing w:after="0"/>
      </w:pPr>
      <w:bookmarkStart w:id="122" w:name="bookmark121"/>
      <w:bookmarkStart w:id="123" w:name="bookmark122"/>
      <w:r>
        <w:t>VI.2 Informatii privind fluxurile de lucru electronice</w:t>
      </w:r>
      <w:bookmarkEnd w:id="122"/>
      <w:bookmarkEnd w:id="123"/>
    </w:p>
    <w:p w:rsidR="00260EE4" w:rsidRDefault="00E76502" w:rsidP="00B45273">
      <w:pPr>
        <w:pStyle w:val="Corptext"/>
        <w:shd w:val="clear" w:color="auto" w:fill="auto"/>
        <w:ind w:firstLine="400"/>
      </w:pPr>
      <w:r>
        <w:t>Se va utiliza sistemul de comenzi electronice: Nu</w:t>
      </w:r>
    </w:p>
    <w:p w:rsidR="00260EE4" w:rsidRDefault="00E76502">
      <w:pPr>
        <w:pStyle w:val="Corptext"/>
        <w:shd w:val="clear" w:color="auto" w:fill="auto"/>
        <w:ind w:firstLine="400"/>
      </w:pPr>
      <w:r>
        <w:t>Se va accepta facturarea electronica: Nu</w:t>
      </w:r>
    </w:p>
    <w:p w:rsidR="00260EE4" w:rsidRDefault="00E76502">
      <w:pPr>
        <w:pStyle w:val="Corptext"/>
        <w:shd w:val="clear" w:color="auto" w:fill="auto"/>
        <w:spacing w:after="240"/>
        <w:ind w:firstLine="400"/>
      </w:pPr>
      <w:r>
        <w:t>Se vor utiliza platile electronice: Nu</w:t>
      </w:r>
    </w:p>
    <w:p w:rsidR="00260EE4" w:rsidRDefault="00E76502" w:rsidP="00B45273">
      <w:pPr>
        <w:pStyle w:val="Heading30"/>
        <w:keepNext/>
        <w:keepLines/>
        <w:shd w:val="clear" w:color="auto" w:fill="auto"/>
        <w:spacing w:after="0"/>
      </w:pPr>
      <w:bookmarkStart w:id="124" w:name="bookmark123"/>
      <w:bookmarkStart w:id="125" w:name="bookmark124"/>
      <w:r>
        <w:t>VI.3 Informatii suplimentare</w:t>
      </w:r>
      <w:bookmarkEnd w:id="124"/>
      <w:bookmarkEnd w:id="125"/>
    </w:p>
    <w:p w:rsidR="00260EE4" w:rsidRDefault="00E76502" w:rsidP="00B45273">
      <w:pPr>
        <w:pStyle w:val="Corptext"/>
        <w:numPr>
          <w:ilvl w:val="0"/>
          <w:numId w:val="39"/>
        </w:numPr>
        <w:shd w:val="clear" w:color="auto" w:fill="auto"/>
        <w:ind w:left="400" w:firstLine="26"/>
        <w:jc w:val="both"/>
      </w:pPr>
      <w:r>
        <w:t>In cazul in care, doua sau mai multe oferte/lot sunt clasate pe primul loc cu preturi egale, pentru departajare, comisia de evaluare va solicita ofertantilor aflati in aceasta sit</w:t>
      </w:r>
      <w:r w:rsidR="00B45273">
        <w:t>uatie, noi propuneri financiare</w:t>
      </w:r>
      <w:r>
        <w:t>.</w:t>
      </w:r>
    </w:p>
    <w:p w:rsidR="00260EE4" w:rsidRDefault="00E76502">
      <w:pPr>
        <w:pStyle w:val="Corptext"/>
        <w:numPr>
          <w:ilvl w:val="0"/>
          <w:numId w:val="39"/>
        </w:numPr>
        <w:shd w:val="clear" w:color="auto" w:fill="auto"/>
        <w:tabs>
          <w:tab w:val="left" w:pos="749"/>
        </w:tabs>
        <w:ind w:left="400"/>
        <w:jc w:val="both"/>
      </w:pPr>
      <w:r>
        <w:t>Ofertantii au dreptul de a solicita clarificari referitoare la clauzele contractuale obligatorii. Daca in urma clarificarilor se vor amenda/modifica aceste clauze, ele vor fi aduse la cunostinta operatorilor economici pana la data limita de depunere a ofertelor. Nu se admit modificari ale clauzelor contractuale obligatorii dupa data limita de depunere a ofertelor.</w:t>
      </w:r>
    </w:p>
    <w:p w:rsidR="00260EE4" w:rsidRDefault="00E76502">
      <w:pPr>
        <w:pStyle w:val="Corptext"/>
        <w:numPr>
          <w:ilvl w:val="0"/>
          <w:numId w:val="39"/>
        </w:numPr>
        <w:shd w:val="clear" w:color="auto" w:fill="auto"/>
        <w:tabs>
          <w:tab w:val="left" w:pos="749"/>
        </w:tabs>
        <w:ind w:left="400"/>
        <w:jc w:val="both"/>
      </w:pPr>
      <w:r>
        <w:t>Eventualele amendamente la clauzele contractuale specifice din Proiectul de contract se vor depune odata cu oferta. Amendamentele formulate ulterior depunerii ofertelor nu vor fi luate in considerare. Nu se admit negocieri de clauze contractuale care nu au fost obiectate prin oferta depusa.</w:t>
      </w:r>
    </w:p>
    <w:p w:rsidR="00260EE4" w:rsidRDefault="00E76502">
      <w:pPr>
        <w:pStyle w:val="Corptext"/>
        <w:numPr>
          <w:ilvl w:val="0"/>
          <w:numId w:val="39"/>
        </w:numPr>
        <w:shd w:val="clear" w:color="auto" w:fill="auto"/>
        <w:tabs>
          <w:tab w:val="left" w:pos="749"/>
        </w:tabs>
        <w:ind w:left="400"/>
        <w:jc w:val="both"/>
      </w:pPr>
      <w:r>
        <w:t>Fara a aduce atingere prevederilor Legii nr. 182/2002 privind protectia informatiilor clasificate cu modificarile si completarile ulterioare, operatorul economic va preciza in oferta depusa care din informatiile depuse in oferta tehnica si financiara sunt considerate a fi confidentiale, clasificate, protejate de un drept de proprietate intelectuala, in masura in care in mod obiectiv, dezvaluirea acestora ar prejudicia interesele legitime ale acestuia, in special in ceea ce priveste secretul comercial si proprietatea intelectuala.</w:t>
      </w:r>
    </w:p>
    <w:p w:rsidR="00B45273" w:rsidRDefault="00B45273" w:rsidP="00B45273">
      <w:pPr>
        <w:pStyle w:val="Corptext"/>
        <w:shd w:val="clear" w:color="auto" w:fill="auto"/>
        <w:tabs>
          <w:tab w:val="left" w:pos="749"/>
        </w:tabs>
        <w:ind w:left="400"/>
        <w:jc w:val="both"/>
      </w:pPr>
    </w:p>
    <w:p w:rsidR="00B45273" w:rsidRDefault="00B45273" w:rsidP="00B45273">
      <w:pPr>
        <w:pStyle w:val="Corptext"/>
        <w:shd w:val="clear" w:color="auto" w:fill="auto"/>
        <w:tabs>
          <w:tab w:val="left" w:pos="749"/>
        </w:tabs>
        <w:ind w:left="400"/>
        <w:jc w:val="both"/>
      </w:pPr>
    </w:p>
    <w:p w:rsidR="00B45273" w:rsidRDefault="00B45273" w:rsidP="00B45273">
      <w:pPr>
        <w:pStyle w:val="Corptext"/>
        <w:shd w:val="clear" w:color="auto" w:fill="auto"/>
        <w:tabs>
          <w:tab w:val="left" w:pos="749"/>
        </w:tabs>
        <w:ind w:left="400"/>
        <w:jc w:val="both"/>
      </w:pPr>
    </w:p>
    <w:p w:rsidR="00B45273" w:rsidRDefault="00B45273" w:rsidP="00B45273">
      <w:pPr>
        <w:pStyle w:val="Corptext"/>
        <w:shd w:val="clear" w:color="auto" w:fill="auto"/>
        <w:tabs>
          <w:tab w:val="left" w:pos="749"/>
        </w:tabs>
        <w:ind w:left="400"/>
        <w:jc w:val="both"/>
      </w:pPr>
    </w:p>
    <w:p w:rsidR="00B45273" w:rsidRPr="006F3BB4" w:rsidRDefault="00B45273" w:rsidP="00B45273">
      <w:pPr>
        <w:autoSpaceDE w:val="0"/>
        <w:autoSpaceDN w:val="0"/>
        <w:adjustRightInd w:val="0"/>
        <w:jc w:val="center"/>
        <w:rPr>
          <w:rFonts w:ascii="Arial" w:hAnsi="Arial" w:cs="Arial"/>
          <w:sz w:val="18"/>
          <w:szCs w:val="18"/>
        </w:rPr>
      </w:pPr>
      <w:r>
        <w:rPr>
          <w:rFonts w:ascii="Arial" w:hAnsi="Arial" w:cs="Arial"/>
          <w:sz w:val="18"/>
          <w:szCs w:val="18"/>
        </w:rPr>
        <w:t>DIRECTOR ADJUNCT COMERCIAL,</w:t>
      </w:r>
    </w:p>
    <w:p w:rsidR="00B45273" w:rsidRPr="006F3BB4" w:rsidRDefault="00B45273" w:rsidP="00B45273">
      <w:pPr>
        <w:autoSpaceDE w:val="0"/>
        <w:autoSpaceDN w:val="0"/>
        <w:adjustRightInd w:val="0"/>
        <w:jc w:val="center"/>
        <w:rPr>
          <w:rFonts w:ascii="Arial" w:hAnsi="Arial" w:cs="Arial"/>
          <w:sz w:val="18"/>
          <w:szCs w:val="18"/>
        </w:rPr>
      </w:pPr>
      <w:r w:rsidRPr="006F3BB4">
        <w:rPr>
          <w:rFonts w:ascii="Arial" w:hAnsi="Arial" w:cs="Arial"/>
          <w:sz w:val="18"/>
          <w:szCs w:val="18"/>
        </w:rPr>
        <w:t>GRIGORIE DĂDĂLĂU</w:t>
      </w:r>
    </w:p>
    <w:p w:rsidR="00B45273" w:rsidRDefault="00B45273" w:rsidP="00B45273">
      <w:pPr>
        <w:autoSpaceDE w:val="0"/>
        <w:autoSpaceDN w:val="0"/>
        <w:adjustRightInd w:val="0"/>
        <w:rPr>
          <w:rFonts w:ascii="Times New Roman" w:hAnsi="Times New Roman"/>
          <w:sz w:val="18"/>
          <w:szCs w:val="18"/>
        </w:rPr>
      </w:pPr>
    </w:p>
    <w:p w:rsidR="00B45273" w:rsidRPr="006F3BB4" w:rsidRDefault="00B45273" w:rsidP="00B45273">
      <w:pPr>
        <w:autoSpaceDE w:val="0"/>
        <w:autoSpaceDN w:val="0"/>
        <w:adjustRightInd w:val="0"/>
        <w:rPr>
          <w:rFonts w:ascii="Times New Roman" w:hAnsi="Times New Roman"/>
          <w:sz w:val="18"/>
          <w:szCs w:val="18"/>
        </w:rPr>
      </w:pPr>
    </w:p>
    <w:p w:rsidR="00B45273" w:rsidRDefault="00B45273" w:rsidP="00B45273">
      <w:pPr>
        <w:autoSpaceDE w:val="0"/>
        <w:autoSpaceDN w:val="0"/>
        <w:adjustRightInd w:val="0"/>
        <w:rPr>
          <w:rFonts w:ascii="Times New Roman" w:hAnsi="Times New Roman"/>
          <w:sz w:val="18"/>
          <w:szCs w:val="18"/>
        </w:rPr>
      </w:pPr>
    </w:p>
    <w:p w:rsidR="00B45273" w:rsidRDefault="00B45273" w:rsidP="00B45273">
      <w:pPr>
        <w:autoSpaceDE w:val="0"/>
        <w:autoSpaceDN w:val="0"/>
        <w:adjustRightInd w:val="0"/>
        <w:rPr>
          <w:rFonts w:ascii="Times New Roman" w:hAnsi="Times New Roman"/>
          <w:sz w:val="18"/>
          <w:szCs w:val="18"/>
        </w:rPr>
      </w:pPr>
    </w:p>
    <w:p w:rsidR="00B45273" w:rsidRPr="006F3BB4" w:rsidRDefault="00B45273" w:rsidP="00B45273">
      <w:pPr>
        <w:autoSpaceDE w:val="0"/>
        <w:autoSpaceDN w:val="0"/>
        <w:adjustRightInd w:val="0"/>
        <w:ind w:left="560"/>
        <w:rPr>
          <w:rFonts w:ascii="Arial" w:hAnsi="Arial" w:cs="Arial"/>
          <w:sz w:val="18"/>
          <w:szCs w:val="18"/>
        </w:rPr>
      </w:pPr>
      <w:r w:rsidRPr="006F3BB4">
        <w:rPr>
          <w:rFonts w:ascii="Arial" w:hAnsi="Arial" w:cs="Arial"/>
          <w:sz w:val="18"/>
          <w:szCs w:val="18"/>
        </w:rPr>
        <w:t>ŞEF SERVICIUL A.L.</w:t>
      </w:r>
      <w:r>
        <w:rPr>
          <w:rFonts w:ascii="Arial" w:hAnsi="Arial" w:cs="Arial"/>
          <w:sz w:val="18"/>
          <w:szCs w:val="18"/>
        </w:rPr>
        <w:t>S.A.</w:t>
      </w:r>
      <w:r w:rsidRPr="006F3BB4">
        <w:rPr>
          <w:rFonts w:ascii="Arial" w:hAnsi="Arial" w:cs="Arial"/>
          <w:sz w:val="18"/>
          <w:szCs w:val="18"/>
        </w:rPr>
        <w:t>M,</w:t>
      </w:r>
      <w:r w:rsidRPr="006F3BB4">
        <w:rPr>
          <w:rFonts w:ascii="Times New Roman" w:hAnsi="Times New Roman"/>
          <w:sz w:val="18"/>
          <w:szCs w:val="18"/>
        </w:rPr>
        <w:tab/>
      </w:r>
      <w:r w:rsidRPr="006F3BB4">
        <w:rPr>
          <w:rFonts w:ascii="Times New Roman" w:hAnsi="Times New Roman"/>
          <w:sz w:val="18"/>
          <w:szCs w:val="18"/>
        </w:rPr>
        <w:tab/>
      </w:r>
      <w:r w:rsidRPr="006F3BB4">
        <w:rPr>
          <w:rFonts w:ascii="Times New Roman" w:hAnsi="Times New Roman"/>
          <w:sz w:val="18"/>
          <w:szCs w:val="18"/>
        </w:rPr>
        <w:tab/>
      </w:r>
      <w:r w:rsidRPr="006F3BB4">
        <w:rPr>
          <w:rFonts w:ascii="Times New Roman" w:hAnsi="Times New Roman"/>
          <w:sz w:val="18"/>
          <w:szCs w:val="18"/>
        </w:rPr>
        <w:tab/>
      </w:r>
      <w:r w:rsidRPr="006F3BB4">
        <w:rPr>
          <w:rFonts w:ascii="Times New Roman" w:hAnsi="Times New Roman"/>
          <w:sz w:val="18"/>
          <w:szCs w:val="18"/>
        </w:rPr>
        <w:tab/>
      </w:r>
      <w:r w:rsidRPr="006F3BB4">
        <w:rPr>
          <w:rFonts w:ascii="Times New Roman" w:hAnsi="Times New Roman"/>
          <w:sz w:val="18"/>
          <w:szCs w:val="18"/>
        </w:rPr>
        <w:tab/>
      </w:r>
      <w:r w:rsidRPr="006F3BB4">
        <w:rPr>
          <w:rFonts w:ascii="Arial" w:hAnsi="Arial" w:cs="Arial"/>
          <w:sz w:val="18"/>
          <w:szCs w:val="18"/>
        </w:rPr>
        <w:t>RESPONSABIL PROCEDURĂ,</w:t>
      </w:r>
    </w:p>
    <w:p w:rsidR="00B45273" w:rsidRPr="006F3BB4" w:rsidRDefault="00B45273" w:rsidP="00B45273">
      <w:pPr>
        <w:autoSpaceDE w:val="0"/>
        <w:autoSpaceDN w:val="0"/>
        <w:adjustRightInd w:val="0"/>
        <w:ind w:left="560"/>
        <w:rPr>
          <w:rFonts w:ascii="Times New Roman" w:hAnsi="Times New Roman"/>
          <w:sz w:val="18"/>
          <w:szCs w:val="18"/>
        </w:rPr>
      </w:pP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DUMITRU MOCIOI</w:t>
      </w:r>
      <w:r w:rsidRPr="006F3BB4">
        <w:rPr>
          <w:rFonts w:ascii="Arial" w:hAnsi="Arial" w:cs="Arial"/>
          <w:sz w:val="18"/>
          <w:szCs w:val="18"/>
        </w:rPr>
        <w:tab/>
      </w:r>
      <w:r w:rsidRPr="006F3BB4">
        <w:rPr>
          <w:rFonts w:ascii="Arial" w:hAnsi="Arial" w:cs="Arial"/>
          <w:sz w:val="18"/>
          <w:szCs w:val="18"/>
        </w:rPr>
        <w:tab/>
      </w:r>
      <w:r w:rsidRPr="006F3BB4">
        <w:rPr>
          <w:rFonts w:ascii="Arial" w:hAnsi="Arial" w:cs="Arial"/>
          <w:sz w:val="18"/>
          <w:szCs w:val="18"/>
        </w:rPr>
        <w:tab/>
      </w:r>
      <w:r w:rsidRPr="006F3BB4">
        <w:rPr>
          <w:rFonts w:ascii="Arial" w:hAnsi="Arial" w:cs="Arial"/>
          <w:sz w:val="18"/>
          <w:szCs w:val="18"/>
        </w:rPr>
        <w:tab/>
      </w:r>
      <w:r w:rsidRPr="006F3BB4">
        <w:rPr>
          <w:rFonts w:ascii="Arial" w:hAnsi="Arial" w:cs="Arial"/>
          <w:sz w:val="18"/>
          <w:szCs w:val="18"/>
        </w:rPr>
        <w:tab/>
      </w:r>
      <w:r w:rsidRPr="006F3BB4">
        <w:rPr>
          <w:rFonts w:ascii="Arial" w:hAnsi="Arial" w:cs="Arial"/>
          <w:sz w:val="18"/>
          <w:szCs w:val="18"/>
        </w:rPr>
        <w:tab/>
      </w:r>
      <w:r>
        <w:rPr>
          <w:rFonts w:ascii="Arial" w:hAnsi="Arial" w:cs="Arial"/>
          <w:sz w:val="18"/>
          <w:szCs w:val="18"/>
        </w:rPr>
        <w:t xml:space="preserve">  </w:t>
      </w:r>
      <w:r>
        <w:rPr>
          <w:rFonts w:ascii="Arial" w:hAnsi="Arial" w:cs="Arial"/>
          <w:sz w:val="18"/>
          <w:szCs w:val="18"/>
        </w:rPr>
        <w:t xml:space="preserve">         </w:t>
      </w:r>
      <w:r w:rsidRPr="006F3BB4">
        <w:rPr>
          <w:rFonts w:ascii="Arial" w:hAnsi="Arial" w:cs="Arial"/>
          <w:sz w:val="18"/>
          <w:szCs w:val="18"/>
        </w:rPr>
        <w:t>ADRIAN CIUCU</w:t>
      </w:r>
    </w:p>
    <w:p w:rsidR="00B45273" w:rsidRDefault="00B45273" w:rsidP="00B45273">
      <w:pPr>
        <w:pStyle w:val="Corptext"/>
        <w:shd w:val="clear" w:color="auto" w:fill="auto"/>
        <w:tabs>
          <w:tab w:val="left" w:pos="749"/>
        </w:tabs>
        <w:ind w:left="400"/>
        <w:jc w:val="both"/>
      </w:pPr>
    </w:p>
    <w:sectPr w:rsidR="00B45273" w:rsidSect="00F063C2">
      <w:headerReference w:type="default" r:id="rId12"/>
      <w:footerReference w:type="default" r:id="rId13"/>
      <w:headerReference w:type="first" r:id="rId14"/>
      <w:footerReference w:type="first" r:id="rId15"/>
      <w:pgSz w:w="11900" w:h="16840" w:code="9"/>
      <w:pgMar w:top="851" w:right="1134" w:bottom="1134"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0D" w:rsidRDefault="00E76502">
      <w:r>
        <w:separator/>
      </w:r>
    </w:p>
  </w:endnote>
  <w:endnote w:type="continuationSeparator" w:id="0">
    <w:p w:rsidR="00D52A0D" w:rsidRDefault="00E7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E4" w:rsidRDefault="00E76502">
    <w:pPr>
      <w:spacing w:line="1" w:lineRule="exact"/>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501015</wp:posOffset>
              </wp:positionH>
              <wp:positionV relativeFrom="page">
                <wp:posOffset>10062210</wp:posOffset>
              </wp:positionV>
              <wp:extent cx="6416040" cy="0"/>
              <wp:effectExtent l="0" t="0" r="0" b="0"/>
              <wp:wrapNone/>
              <wp:docPr id="5" name="Shape 5"/>
              <wp:cNvGraphicFramePr/>
              <a:graphic xmlns:a="http://schemas.openxmlformats.org/drawingml/2006/main">
                <a:graphicData uri="http://schemas.microsoft.com/office/word/2010/wordprocessingShape">
                  <wps:wsp>
                    <wps:cNvCnPr/>
                    <wps:spPr>
                      <a:xfrm>
                        <a:off x="0" y="0"/>
                        <a:ext cx="6416040" cy="0"/>
                      </a:xfrm>
                      <a:prstGeom prst="straightConnector1">
                        <a:avLst/>
                      </a:prstGeom>
                      <a:ln w="12700">
                        <a:solidFill/>
                      </a:ln>
                    </wps:spPr>
                    <wps:bodyPr/>
                  </wps:wsp>
                </a:graphicData>
              </a:graphic>
            </wp:anchor>
          </w:drawing>
        </mc:Choice>
        <mc:Fallback>
          <w:pict>
            <v:shapetype w14:anchorId="1B07270D" id="_x0000_t32" coordsize="21600,21600" o:spt="32" o:oned="t" path="m,l21600,21600e" filled="f">
              <v:path arrowok="t" fillok="f" o:connecttype="none"/>
              <o:lock v:ext="edit" shapetype="t"/>
            </v:shapetype>
            <v:shape id="Shape 5" o:spid="_x0000_s1026" type="#_x0000_t32" style="position:absolute;margin-left:39.45pt;margin-top:792.3pt;width:505.2pt;height:0;z-index:-25166080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E4" w:rsidRDefault="00E76502">
    <w:pPr>
      <w:spacing w:line="1" w:lineRule="exact"/>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509905</wp:posOffset>
              </wp:positionH>
              <wp:positionV relativeFrom="page">
                <wp:posOffset>10022840</wp:posOffset>
              </wp:positionV>
              <wp:extent cx="6416040" cy="0"/>
              <wp:effectExtent l="0" t="0" r="0" b="0"/>
              <wp:wrapNone/>
              <wp:docPr id="8" name="Shape 8"/>
              <wp:cNvGraphicFramePr/>
              <a:graphic xmlns:a="http://schemas.openxmlformats.org/drawingml/2006/main">
                <a:graphicData uri="http://schemas.microsoft.com/office/word/2010/wordprocessingShape">
                  <wps:wsp>
                    <wps:cNvCnPr/>
                    <wps:spPr>
                      <a:xfrm>
                        <a:off x="0" y="0"/>
                        <a:ext cx="6416040" cy="0"/>
                      </a:xfrm>
                      <a:prstGeom prst="straightConnector1">
                        <a:avLst/>
                      </a:prstGeom>
                      <a:ln w="12700">
                        <a:solidFill/>
                      </a:ln>
                    </wps:spPr>
                    <wps:bodyPr/>
                  </wps:wsp>
                </a:graphicData>
              </a:graphic>
            </wp:anchor>
          </w:drawing>
        </mc:Choice>
        <mc:Fallback>
          <w:pict>
            <v:shapetype w14:anchorId="739BFA9A" id="_x0000_t32" coordsize="21600,21600" o:spt="32" o:oned="t" path="m,l21600,21600e" filled="f">
              <v:path arrowok="t" fillok="f" o:connecttype="none"/>
              <o:lock v:ext="edit" shapetype="t"/>
            </v:shapetype>
            <v:shape id="Shape 8" o:spid="_x0000_s1026" type="#_x0000_t32" style="position:absolute;margin-left:40.15pt;margin-top:789.2pt;width:505.2pt;height:0;z-index:-25165977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"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EE4" w:rsidRDefault="00260EE4"/>
  </w:footnote>
  <w:footnote w:type="continuationSeparator" w:id="0">
    <w:p w:rsidR="00260EE4" w:rsidRDefault="0026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18336367"/>
      <w:docPartObj>
        <w:docPartGallery w:val="Page Numbers (Top of Page)"/>
        <w:docPartUnique/>
      </w:docPartObj>
    </w:sdtPr>
    <w:sdtContent>
      <w:p w:rsidR="00B45273" w:rsidRPr="00B45273" w:rsidRDefault="00B45273" w:rsidP="00B45273">
        <w:pPr>
          <w:pStyle w:val="Antet"/>
          <w:jc w:val="right"/>
          <w:rPr>
            <w:sz w:val="28"/>
            <w:szCs w:val="28"/>
          </w:rPr>
        </w:pPr>
      </w:p>
      <w:p w:rsidR="00B45273" w:rsidRPr="00B45273" w:rsidRDefault="00B45273" w:rsidP="00B45273">
        <w:pPr>
          <w:pStyle w:val="Antet"/>
          <w:tabs>
            <w:tab w:val="clear" w:pos="9072"/>
            <w:tab w:val="left" w:pos="4427"/>
            <w:tab w:val="right" w:pos="10190"/>
          </w:tabs>
          <w:rPr>
            <w:sz w:val="18"/>
            <w:szCs w:val="18"/>
          </w:rPr>
        </w:pPr>
        <w:r w:rsidRPr="00B45273">
          <w:rPr>
            <w:sz w:val="18"/>
            <w:szCs w:val="18"/>
          </w:rPr>
          <w:tab/>
          <w:t>FIŞA DE DATE</w:t>
        </w:r>
        <w:r w:rsidRPr="00B45273">
          <w:rPr>
            <w:sz w:val="18"/>
            <w:szCs w:val="18"/>
          </w:rPr>
          <w:tab/>
          <w:t xml:space="preserve">Pagină </w:t>
        </w:r>
        <w:r w:rsidRPr="00B45273">
          <w:rPr>
            <w:b/>
            <w:bCs/>
            <w:sz w:val="18"/>
            <w:szCs w:val="18"/>
          </w:rPr>
          <w:fldChar w:fldCharType="begin"/>
        </w:r>
        <w:r w:rsidRPr="00B45273">
          <w:rPr>
            <w:b/>
            <w:bCs/>
            <w:sz w:val="18"/>
            <w:szCs w:val="18"/>
          </w:rPr>
          <w:instrText>PAGE</w:instrText>
        </w:r>
        <w:r w:rsidRPr="00B45273">
          <w:rPr>
            <w:b/>
            <w:bCs/>
            <w:sz w:val="18"/>
            <w:szCs w:val="18"/>
          </w:rPr>
          <w:fldChar w:fldCharType="separate"/>
        </w:r>
        <w:r w:rsidR="00F063C2">
          <w:rPr>
            <w:b/>
            <w:bCs/>
            <w:noProof/>
            <w:sz w:val="18"/>
            <w:szCs w:val="18"/>
          </w:rPr>
          <w:t>6</w:t>
        </w:r>
        <w:r w:rsidRPr="00B45273">
          <w:rPr>
            <w:b/>
            <w:bCs/>
            <w:sz w:val="18"/>
            <w:szCs w:val="18"/>
          </w:rPr>
          <w:fldChar w:fldCharType="end"/>
        </w:r>
        <w:r w:rsidRPr="00B45273">
          <w:rPr>
            <w:sz w:val="18"/>
            <w:szCs w:val="18"/>
          </w:rPr>
          <w:t xml:space="preserve"> din </w:t>
        </w:r>
        <w:r w:rsidRPr="00B45273">
          <w:rPr>
            <w:b/>
            <w:bCs/>
            <w:sz w:val="18"/>
            <w:szCs w:val="18"/>
          </w:rPr>
          <w:fldChar w:fldCharType="begin"/>
        </w:r>
        <w:r w:rsidRPr="00B45273">
          <w:rPr>
            <w:b/>
            <w:bCs/>
            <w:sz w:val="18"/>
            <w:szCs w:val="18"/>
          </w:rPr>
          <w:instrText>NUMPAGES</w:instrText>
        </w:r>
        <w:r w:rsidRPr="00B45273">
          <w:rPr>
            <w:b/>
            <w:bCs/>
            <w:sz w:val="18"/>
            <w:szCs w:val="18"/>
          </w:rPr>
          <w:fldChar w:fldCharType="separate"/>
        </w:r>
        <w:r w:rsidR="00F063C2">
          <w:rPr>
            <w:b/>
            <w:bCs/>
            <w:noProof/>
            <w:sz w:val="18"/>
            <w:szCs w:val="18"/>
          </w:rPr>
          <w:t>6</w:t>
        </w:r>
        <w:r w:rsidRPr="00B45273">
          <w:rPr>
            <w:b/>
            <w:bCs/>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E4" w:rsidRDefault="00260EE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976"/>
    <w:multiLevelType w:val="multilevel"/>
    <w:tmpl w:val="D10437E2"/>
    <w:lvl w:ilvl="0">
      <w:start w:val="1"/>
      <w:numFmt w:val="decimal"/>
      <w:lvlText w:val="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3375F"/>
    <w:multiLevelType w:val="multilevel"/>
    <w:tmpl w:val="C654225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42C86"/>
    <w:multiLevelType w:val="multilevel"/>
    <w:tmpl w:val="761CB20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97679"/>
    <w:multiLevelType w:val="multilevel"/>
    <w:tmpl w:val="810407AA"/>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B32F4"/>
    <w:multiLevelType w:val="multilevel"/>
    <w:tmpl w:val="DFEE53B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C29D0"/>
    <w:multiLevelType w:val="multilevel"/>
    <w:tmpl w:val="BAEEE896"/>
    <w:lvl w:ilvl="0">
      <w:start w:val="2"/>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C72DD"/>
    <w:multiLevelType w:val="multilevel"/>
    <w:tmpl w:val="A33CC59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F1FFD"/>
    <w:multiLevelType w:val="multilevel"/>
    <w:tmpl w:val="E0386722"/>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76A53"/>
    <w:multiLevelType w:val="multilevel"/>
    <w:tmpl w:val="72827746"/>
    <w:lvl w:ilvl="0">
      <w:start w:val="10"/>
      <w:numFmt w:val="decimal"/>
      <w:lvlText w:val="11.2.%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C58FD"/>
    <w:multiLevelType w:val="multilevel"/>
    <w:tmpl w:val="494E9DC4"/>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A522D"/>
    <w:multiLevelType w:val="multilevel"/>
    <w:tmpl w:val="9C887D00"/>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A25F3F"/>
    <w:multiLevelType w:val="multilevel"/>
    <w:tmpl w:val="6396D524"/>
    <w:lvl w:ilvl="0">
      <w:start w:val="2"/>
      <w:numFmt w:val="decimal"/>
      <w:lvlText w:val="II.%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DA0B79"/>
    <w:multiLevelType w:val="multilevel"/>
    <w:tmpl w:val="C358B5C0"/>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C977F3"/>
    <w:multiLevelType w:val="multilevel"/>
    <w:tmpl w:val="00288082"/>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3D3B35"/>
    <w:multiLevelType w:val="multilevel"/>
    <w:tmpl w:val="4144617C"/>
    <w:lvl w:ilvl="0">
      <w:start w:val="1"/>
      <w:numFmt w:val="decimal"/>
      <w:lvlText w:val="111.2.%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635660"/>
    <w:multiLevelType w:val="multilevel"/>
    <w:tmpl w:val="DBEEC91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354088"/>
    <w:multiLevelType w:val="multilevel"/>
    <w:tmpl w:val="C42C852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554DB8"/>
    <w:multiLevelType w:val="multilevel"/>
    <w:tmpl w:val="A1F6C1A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95A74"/>
    <w:multiLevelType w:val="multilevel"/>
    <w:tmpl w:val="BD84FA90"/>
    <w:lvl w:ilvl="0">
      <w:start w:val="5"/>
      <w:numFmt w:val="decimal"/>
      <w:lvlText w:val="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2B44E1"/>
    <w:multiLevelType w:val="multilevel"/>
    <w:tmpl w:val="44A4A4E4"/>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8667F3"/>
    <w:multiLevelType w:val="multilevel"/>
    <w:tmpl w:val="57F6EB22"/>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AC73DF"/>
    <w:multiLevelType w:val="multilevel"/>
    <w:tmpl w:val="ED12595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A535A3"/>
    <w:multiLevelType w:val="multilevel"/>
    <w:tmpl w:val="E25A1A94"/>
    <w:lvl w:ilvl="0">
      <w:start w:val="2"/>
      <w:numFmt w:val="decimal"/>
      <w:lvlText w:val="11.2.%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6D7EA2"/>
    <w:multiLevelType w:val="multilevel"/>
    <w:tmpl w:val="ACC6BA6C"/>
    <w:lvl w:ilvl="0">
      <w:start w:val="8"/>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111967"/>
    <w:multiLevelType w:val="multilevel"/>
    <w:tmpl w:val="9A820754"/>
    <w:lvl w:ilvl="0">
      <w:start w:val="1"/>
      <w:numFmt w:val="decimal"/>
      <w:lvlText w:val="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57248"/>
    <w:multiLevelType w:val="multilevel"/>
    <w:tmpl w:val="14A08E5A"/>
    <w:lvl w:ilvl="0">
      <w:start w:val="4"/>
      <w:numFmt w:val="decimal"/>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9D2AAA"/>
    <w:multiLevelType w:val="multilevel"/>
    <w:tmpl w:val="EF8A13E2"/>
    <w:lvl w:ilvl="0">
      <w:start w:val="2"/>
      <w:numFmt w:val="decimal"/>
      <w:lvlText w:val="III.%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82648A"/>
    <w:multiLevelType w:val="multilevel"/>
    <w:tmpl w:val="90F81EE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1495A"/>
    <w:multiLevelType w:val="multilevel"/>
    <w:tmpl w:val="AD9CB89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770A4E"/>
    <w:multiLevelType w:val="multilevel"/>
    <w:tmpl w:val="F6FCD61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C126A2"/>
    <w:multiLevelType w:val="multilevel"/>
    <w:tmpl w:val="8216ECCC"/>
    <w:lvl w:ilvl="0">
      <w:start w:val="1"/>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233B38"/>
    <w:multiLevelType w:val="hybridMultilevel"/>
    <w:tmpl w:val="5EC41792"/>
    <w:lvl w:ilvl="0" w:tplc="C2CC7C98">
      <w:start w:val="3"/>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32" w15:restartNumberingAfterBreak="0">
    <w:nsid w:val="697F03BE"/>
    <w:multiLevelType w:val="multilevel"/>
    <w:tmpl w:val="8E9EAEA8"/>
    <w:lvl w:ilvl="0">
      <w:start w:val="6"/>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B24635"/>
    <w:multiLevelType w:val="multilevel"/>
    <w:tmpl w:val="527003E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F7171B"/>
    <w:multiLevelType w:val="multilevel"/>
    <w:tmpl w:val="3A7E6CA6"/>
    <w:lvl w:ilvl="0">
      <w:start w:val="6"/>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C97B0D"/>
    <w:multiLevelType w:val="multilevel"/>
    <w:tmpl w:val="D4FEC56C"/>
    <w:lvl w:ilvl="0">
      <w:start w:val="1"/>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4C0DD7"/>
    <w:multiLevelType w:val="multilevel"/>
    <w:tmpl w:val="5030A3A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006FBF"/>
    <w:multiLevelType w:val="multilevel"/>
    <w:tmpl w:val="9F806C0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13498E"/>
    <w:multiLevelType w:val="multilevel"/>
    <w:tmpl w:val="2CAAC638"/>
    <w:lvl w:ilvl="0">
      <w:start w:val="4"/>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C202F0"/>
    <w:multiLevelType w:val="multilevel"/>
    <w:tmpl w:val="A4C21F1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4"/>
  </w:num>
  <w:num w:numId="4">
    <w:abstractNumId w:val="18"/>
  </w:num>
  <w:num w:numId="5">
    <w:abstractNumId w:val="11"/>
  </w:num>
  <w:num w:numId="6">
    <w:abstractNumId w:val="22"/>
  </w:num>
  <w:num w:numId="7">
    <w:abstractNumId w:val="7"/>
  </w:num>
  <w:num w:numId="8">
    <w:abstractNumId w:val="8"/>
  </w:num>
  <w:num w:numId="9">
    <w:abstractNumId w:val="10"/>
  </w:num>
  <w:num w:numId="10">
    <w:abstractNumId w:val="35"/>
  </w:num>
  <w:num w:numId="11">
    <w:abstractNumId w:val="16"/>
  </w:num>
  <w:num w:numId="12">
    <w:abstractNumId w:val="25"/>
  </w:num>
  <w:num w:numId="13">
    <w:abstractNumId w:val="30"/>
  </w:num>
  <w:num w:numId="14">
    <w:abstractNumId w:val="1"/>
  </w:num>
  <w:num w:numId="15">
    <w:abstractNumId w:val="5"/>
  </w:num>
  <w:num w:numId="16">
    <w:abstractNumId w:val="19"/>
  </w:num>
  <w:num w:numId="17">
    <w:abstractNumId w:val="15"/>
  </w:num>
  <w:num w:numId="18">
    <w:abstractNumId w:val="12"/>
  </w:num>
  <w:num w:numId="19">
    <w:abstractNumId w:val="38"/>
  </w:num>
  <w:num w:numId="20">
    <w:abstractNumId w:val="32"/>
  </w:num>
  <w:num w:numId="21">
    <w:abstractNumId w:val="34"/>
  </w:num>
  <w:num w:numId="22">
    <w:abstractNumId w:val="23"/>
  </w:num>
  <w:num w:numId="23">
    <w:abstractNumId w:val="17"/>
  </w:num>
  <w:num w:numId="24">
    <w:abstractNumId w:val="26"/>
  </w:num>
  <w:num w:numId="25">
    <w:abstractNumId w:val="14"/>
  </w:num>
  <w:num w:numId="26">
    <w:abstractNumId w:val="13"/>
  </w:num>
  <w:num w:numId="27">
    <w:abstractNumId w:val="21"/>
  </w:num>
  <w:num w:numId="28">
    <w:abstractNumId w:val="3"/>
  </w:num>
  <w:num w:numId="29">
    <w:abstractNumId w:val="20"/>
  </w:num>
  <w:num w:numId="30">
    <w:abstractNumId w:val="2"/>
  </w:num>
  <w:num w:numId="31">
    <w:abstractNumId w:val="9"/>
  </w:num>
  <w:num w:numId="32">
    <w:abstractNumId w:val="39"/>
  </w:num>
  <w:num w:numId="33">
    <w:abstractNumId w:val="36"/>
  </w:num>
  <w:num w:numId="34">
    <w:abstractNumId w:val="37"/>
  </w:num>
  <w:num w:numId="35">
    <w:abstractNumId w:val="29"/>
  </w:num>
  <w:num w:numId="36">
    <w:abstractNumId w:val="27"/>
  </w:num>
  <w:num w:numId="37">
    <w:abstractNumId w:val="28"/>
  </w:num>
  <w:num w:numId="38">
    <w:abstractNumId w:val="33"/>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E4"/>
    <w:rsid w:val="00083E0E"/>
    <w:rsid w:val="00260EE4"/>
    <w:rsid w:val="005F721F"/>
    <w:rsid w:val="00736AE2"/>
    <w:rsid w:val="00810A61"/>
    <w:rsid w:val="008A57D5"/>
    <w:rsid w:val="00B45273"/>
    <w:rsid w:val="00D52A0D"/>
    <w:rsid w:val="00D665C5"/>
    <w:rsid w:val="00E33D9E"/>
    <w:rsid w:val="00E76502"/>
    <w:rsid w:val="00F063C2"/>
    <w:rsid w:val="00F1209A"/>
    <w:rsid w:val="00FA37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EDDF9B-3B1D-483D-9037-17B7242B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Segoe UI" w:eastAsia="Segoe UI" w:hAnsi="Segoe UI" w:cs="Segoe UI"/>
      <w:b/>
      <w:bCs/>
      <w:i w:val="0"/>
      <w:iCs w:val="0"/>
      <w:smallCaps w:val="0"/>
      <w:strike w:val="0"/>
      <w:u w:val="none"/>
    </w:rPr>
  </w:style>
  <w:style w:type="character" w:customStyle="1" w:styleId="CorptextCaracter">
    <w:name w:val="Corp text Caracter"/>
    <w:basedOn w:val="Fontdeparagrafimplicit"/>
    <w:link w:val="Corptext"/>
    <w:rPr>
      <w:rFonts w:ascii="Segoe UI" w:eastAsia="Segoe UI" w:hAnsi="Segoe UI" w:cs="Segoe UI"/>
      <w:b w:val="0"/>
      <w:bCs w:val="0"/>
      <w:i w:val="0"/>
      <w:iCs w:val="0"/>
      <w:smallCaps w:val="0"/>
      <w:strike w:val="0"/>
      <w:sz w:val="16"/>
      <w:szCs w:val="16"/>
      <w:u w:val="none"/>
    </w:rPr>
  </w:style>
  <w:style w:type="character" w:customStyle="1" w:styleId="Heading2">
    <w:name w:val="Heading #2_"/>
    <w:basedOn w:val="Fontdeparagrafimplicit"/>
    <w:link w:val="Heading20"/>
    <w:rPr>
      <w:rFonts w:ascii="Segoe UI" w:eastAsia="Segoe UI" w:hAnsi="Segoe UI" w:cs="Segoe UI"/>
      <w:b/>
      <w:bCs/>
      <w:i w:val="0"/>
      <w:iCs w:val="0"/>
      <w:smallCaps w:val="0"/>
      <w:strike w:val="0"/>
      <w:u w:val="none"/>
    </w:rPr>
  </w:style>
  <w:style w:type="character" w:customStyle="1" w:styleId="Heading3">
    <w:name w:val="Heading #3_"/>
    <w:basedOn w:val="Fontdeparagrafimplicit"/>
    <w:link w:val="Heading30"/>
    <w:rPr>
      <w:rFonts w:ascii="Segoe UI" w:eastAsia="Segoe UI" w:hAnsi="Segoe UI" w:cs="Segoe UI"/>
      <w:b/>
      <w:bCs/>
      <w:i w:val="0"/>
      <w:iCs w:val="0"/>
      <w:smallCaps w:val="0"/>
      <w:strike w:val="0"/>
      <w:sz w:val="20"/>
      <w:szCs w:val="20"/>
      <w:u w:val="none"/>
    </w:rPr>
  </w:style>
  <w:style w:type="character" w:customStyle="1" w:styleId="Heading4">
    <w:name w:val="Heading #4_"/>
    <w:basedOn w:val="Fontdeparagrafimplicit"/>
    <w:link w:val="Heading40"/>
    <w:rPr>
      <w:rFonts w:ascii="Segoe UI" w:eastAsia="Segoe UI" w:hAnsi="Segoe UI" w:cs="Segoe UI"/>
      <w:b/>
      <w:bCs/>
      <w:i w:val="0"/>
      <w:iCs w:val="0"/>
      <w:smallCaps w:val="0"/>
      <w:strike w:val="0"/>
      <w:sz w:val="20"/>
      <w:szCs w:val="20"/>
      <w:u w:val="none"/>
    </w:rPr>
  </w:style>
  <w:style w:type="character" w:customStyle="1" w:styleId="Bodytext2">
    <w:name w:val="Body text (2)_"/>
    <w:basedOn w:val="Fontdeparagrafimplicit"/>
    <w:link w:val="Bodytext20"/>
    <w:rPr>
      <w:rFonts w:ascii="Segoe UI" w:eastAsia="Segoe UI" w:hAnsi="Segoe UI" w:cs="Segoe UI"/>
      <w:b/>
      <w:bCs/>
      <w:i w:val="0"/>
      <w:iCs w:val="0"/>
      <w:smallCaps w:val="0"/>
      <w:strike w:val="0"/>
      <w:sz w:val="20"/>
      <w:szCs w:val="20"/>
      <w:u w:val="none"/>
    </w:rPr>
  </w:style>
  <w:style w:type="character" w:customStyle="1" w:styleId="Heading5">
    <w:name w:val="Heading #5_"/>
    <w:basedOn w:val="Fontdeparagrafimplicit"/>
    <w:link w:val="Heading50"/>
    <w:rPr>
      <w:rFonts w:ascii="Segoe UI" w:eastAsia="Segoe UI" w:hAnsi="Segoe UI" w:cs="Segoe UI"/>
      <w:b/>
      <w:bCs/>
      <w:i w:val="0"/>
      <w:iCs w:val="0"/>
      <w:smallCaps w:val="0"/>
      <w:strike w:val="0"/>
      <w:sz w:val="20"/>
      <w:szCs w:val="20"/>
      <w:u w:val="none"/>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Heading10">
    <w:name w:val="Heading #1"/>
    <w:basedOn w:val="Normal"/>
    <w:link w:val="Heading1"/>
    <w:pPr>
      <w:shd w:val="clear" w:color="auto" w:fill="FFFFFF"/>
      <w:jc w:val="center"/>
      <w:outlineLvl w:val="0"/>
    </w:pPr>
    <w:rPr>
      <w:rFonts w:ascii="Segoe UI" w:eastAsia="Segoe UI" w:hAnsi="Segoe UI" w:cs="Segoe UI"/>
      <w:b/>
      <w:bCs/>
    </w:rPr>
  </w:style>
  <w:style w:type="paragraph" w:styleId="Corptext">
    <w:name w:val="Body Text"/>
    <w:basedOn w:val="Normal"/>
    <w:link w:val="CorptextCaracter"/>
    <w:qFormat/>
    <w:pPr>
      <w:shd w:val="clear" w:color="auto" w:fill="FFFFFF"/>
      <w:spacing w:line="271" w:lineRule="auto"/>
    </w:pPr>
    <w:rPr>
      <w:rFonts w:ascii="Segoe UI" w:eastAsia="Segoe UI" w:hAnsi="Segoe UI" w:cs="Segoe UI"/>
      <w:sz w:val="16"/>
      <w:szCs w:val="16"/>
    </w:rPr>
  </w:style>
  <w:style w:type="paragraph" w:customStyle="1" w:styleId="Heading20">
    <w:name w:val="Heading #2"/>
    <w:basedOn w:val="Normal"/>
    <w:link w:val="Heading2"/>
    <w:pPr>
      <w:shd w:val="clear" w:color="auto" w:fill="FFFFFF"/>
      <w:spacing w:after="240"/>
      <w:outlineLvl w:val="1"/>
    </w:pPr>
    <w:rPr>
      <w:rFonts w:ascii="Segoe UI" w:eastAsia="Segoe UI" w:hAnsi="Segoe UI" w:cs="Segoe UI"/>
      <w:b/>
      <w:bCs/>
    </w:rPr>
  </w:style>
  <w:style w:type="paragraph" w:customStyle="1" w:styleId="Heading30">
    <w:name w:val="Heading #3"/>
    <w:basedOn w:val="Normal"/>
    <w:link w:val="Heading3"/>
    <w:pPr>
      <w:shd w:val="clear" w:color="auto" w:fill="FFFFFF"/>
      <w:spacing w:after="240"/>
      <w:ind w:firstLine="400"/>
      <w:outlineLvl w:val="2"/>
    </w:pPr>
    <w:rPr>
      <w:rFonts w:ascii="Segoe UI" w:eastAsia="Segoe UI" w:hAnsi="Segoe UI" w:cs="Segoe UI"/>
      <w:b/>
      <w:bCs/>
      <w:sz w:val="20"/>
      <w:szCs w:val="20"/>
    </w:rPr>
  </w:style>
  <w:style w:type="paragraph" w:customStyle="1" w:styleId="Heading40">
    <w:name w:val="Heading #4"/>
    <w:basedOn w:val="Normal"/>
    <w:link w:val="Heading4"/>
    <w:pPr>
      <w:shd w:val="clear" w:color="auto" w:fill="FFFFFF"/>
      <w:ind w:firstLine="780"/>
      <w:outlineLvl w:val="3"/>
    </w:pPr>
    <w:rPr>
      <w:rFonts w:ascii="Segoe UI" w:eastAsia="Segoe UI" w:hAnsi="Segoe UI" w:cs="Segoe UI"/>
      <w:b/>
      <w:bCs/>
      <w:sz w:val="20"/>
      <w:szCs w:val="20"/>
    </w:rPr>
  </w:style>
  <w:style w:type="paragraph" w:customStyle="1" w:styleId="Bodytext20">
    <w:name w:val="Body text (2)"/>
    <w:basedOn w:val="Normal"/>
    <w:link w:val="Bodytext2"/>
    <w:pPr>
      <w:shd w:val="clear" w:color="auto" w:fill="FFFFFF"/>
      <w:spacing w:after="120"/>
      <w:ind w:left="390" w:firstLine="800"/>
    </w:pPr>
    <w:rPr>
      <w:rFonts w:ascii="Segoe UI" w:eastAsia="Segoe UI" w:hAnsi="Segoe UI" w:cs="Segoe UI"/>
      <w:b/>
      <w:bCs/>
      <w:sz w:val="20"/>
      <w:szCs w:val="20"/>
    </w:rPr>
  </w:style>
  <w:style w:type="paragraph" w:customStyle="1" w:styleId="Heading50">
    <w:name w:val="Heading #5"/>
    <w:basedOn w:val="Normal"/>
    <w:link w:val="Heading5"/>
    <w:pPr>
      <w:shd w:val="clear" w:color="auto" w:fill="FFFFFF"/>
      <w:ind w:firstLine="800"/>
      <w:outlineLvl w:val="4"/>
    </w:pPr>
    <w:rPr>
      <w:rFonts w:ascii="Segoe UI" w:eastAsia="Segoe UI" w:hAnsi="Segoe UI" w:cs="Segoe UI"/>
      <w:b/>
      <w:bCs/>
      <w:sz w:val="20"/>
      <w:szCs w:val="20"/>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D665C5"/>
    <w:pPr>
      <w:tabs>
        <w:tab w:val="center" w:pos="4536"/>
        <w:tab w:val="right" w:pos="9072"/>
      </w:tabs>
    </w:pPr>
  </w:style>
  <w:style w:type="character" w:customStyle="1" w:styleId="AntetCaracter">
    <w:name w:val="Antet Caracter"/>
    <w:basedOn w:val="Fontdeparagrafimplicit"/>
    <w:link w:val="Antet"/>
    <w:uiPriority w:val="99"/>
    <w:rsid w:val="00D665C5"/>
    <w:rPr>
      <w:color w:val="000000"/>
    </w:rPr>
  </w:style>
  <w:style w:type="paragraph" w:styleId="Subsol">
    <w:name w:val="footer"/>
    <w:basedOn w:val="Normal"/>
    <w:link w:val="SubsolCaracter"/>
    <w:uiPriority w:val="99"/>
    <w:unhideWhenUsed/>
    <w:rsid w:val="00D665C5"/>
    <w:pPr>
      <w:tabs>
        <w:tab w:val="center" w:pos="4536"/>
        <w:tab w:val="right" w:pos="9072"/>
      </w:tabs>
    </w:pPr>
  </w:style>
  <w:style w:type="character" w:customStyle="1" w:styleId="SubsolCaracter">
    <w:name w:val="Subsol Caracter"/>
    <w:basedOn w:val="Fontdeparagrafimplicit"/>
    <w:link w:val="Subsol"/>
    <w:uiPriority w:val="99"/>
    <w:rsid w:val="00D665C5"/>
    <w:rPr>
      <w:color w:val="000000"/>
    </w:rPr>
  </w:style>
  <w:style w:type="paragraph" w:styleId="TextnBalon">
    <w:name w:val="Balloon Text"/>
    <w:basedOn w:val="Normal"/>
    <w:link w:val="TextnBalonCaracter"/>
    <w:uiPriority w:val="99"/>
    <w:semiHidden/>
    <w:unhideWhenUsed/>
    <w:rsid w:val="00F063C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63C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eolteni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rian.ciucu@ceoltenia.r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ap.gov.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licitatie.ro" TargetMode="Externa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3244</Words>
  <Characters>18818</Characters>
  <Application>Microsoft Office Word</Application>
  <DocSecurity>0</DocSecurity>
  <Lines>156</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Ciucu</dc:creator>
  <cp:lastModifiedBy>Adrian Ciucu</cp:lastModifiedBy>
  <cp:revision>8</cp:revision>
  <cp:lastPrinted>2018-11-20T06:50:00Z</cp:lastPrinted>
  <dcterms:created xsi:type="dcterms:W3CDTF">2018-11-19T14:07:00Z</dcterms:created>
  <dcterms:modified xsi:type="dcterms:W3CDTF">2018-11-20T06:52:00Z</dcterms:modified>
</cp:coreProperties>
</file>