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0DB" w:rsidRDefault="00327B5E" w:rsidP="00CC670C">
      <w:pPr>
        <w:pStyle w:val="Title"/>
        <w:jc w:val="center"/>
        <w:rPr>
          <w:rFonts w:ascii="Times New Roman" w:hAnsi="Times New Roman" w:cs="Times New Roman"/>
          <w:b/>
          <w:sz w:val="24"/>
          <w:szCs w:val="24"/>
          <w:lang w:val="ro-RO"/>
        </w:rPr>
      </w:pPr>
      <w:r>
        <w:rPr>
          <w:rFonts w:ascii="Times New Roman" w:hAnsi="Times New Roman"/>
          <w:noProof/>
          <w:sz w:val="24"/>
          <w:szCs w:val="24"/>
        </w:rPr>
        <w:drawing>
          <wp:anchor distT="0" distB="0" distL="114300" distR="114300" simplePos="0" relativeHeight="251659264" behindDoc="1" locked="0" layoutInCell="1" allowOverlap="1" wp14:anchorId="2AE30B67" wp14:editId="633941F6">
            <wp:simplePos x="0" y="0"/>
            <wp:positionH relativeFrom="column">
              <wp:posOffset>-246491</wp:posOffset>
            </wp:positionH>
            <wp:positionV relativeFrom="paragraph">
              <wp:posOffset>-185365</wp:posOffset>
            </wp:positionV>
            <wp:extent cx="6638925" cy="1209675"/>
            <wp:effectExtent l="0" t="0" r="9525" b="9525"/>
            <wp:wrapNone/>
            <wp:docPr id="2" name="Picture 2" descr="Antet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 20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8925" cy="1209675"/>
                    </a:xfrm>
                    <a:prstGeom prst="rect">
                      <a:avLst/>
                    </a:prstGeom>
                    <a:noFill/>
                  </pic:spPr>
                </pic:pic>
              </a:graphicData>
            </a:graphic>
            <wp14:sizeRelH relativeFrom="page">
              <wp14:pctWidth>0</wp14:pctWidth>
            </wp14:sizeRelH>
            <wp14:sizeRelV relativeFrom="page">
              <wp14:pctHeight>0</wp14:pctHeight>
            </wp14:sizeRelV>
          </wp:anchor>
        </w:drawing>
      </w:r>
    </w:p>
    <w:p w:rsidR="00D700DB" w:rsidRDefault="00D700DB" w:rsidP="00CC670C">
      <w:pPr>
        <w:pStyle w:val="Title"/>
        <w:jc w:val="center"/>
        <w:rPr>
          <w:rFonts w:ascii="Times New Roman" w:hAnsi="Times New Roman" w:cs="Times New Roman"/>
          <w:b/>
          <w:sz w:val="24"/>
          <w:szCs w:val="24"/>
          <w:lang w:val="ro-RO"/>
        </w:rPr>
      </w:pPr>
    </w:p>
    <w:p w:rsidR="00D700DB" w:rsidRDefault="00D700DB" w:rsidP="00CC670C">
      <w:pPr>
        <w:pStyle w:val="Title"/>
        <w:jc w:val="center"/>
        <w:rPr>
          <w:rFonts w:ascii="Times New Roman" w:hAnsi="Times New Roman" w:cs="Times New Roman"/>
          <w:b/>
          <w:sz w:val="24"/>
          <w:szCs w:val="24"/>
          <w:lang w:val="ro-RO"/>
        </w:rPr>
      </w:pPr>
    </w:p>
    <w:p w:rsidR="00D700DB" w:rsidRDefault="00D700DB" w:rsidP="00CC670C">
      <w:pPr>
        <w:pStyle w:val="Title"/>
        <w:jc w:val="center"/>
        <w:rPr>
          <w:rFonts w:ascii="Times New Roman" w:hAnsi="Times New Roman" w:cs="Times New Roman"/>
          <w:b/>
          <w:sz w:val="24"/>
          <w:szCs w:val="24"/>
          <w:lang w:val="ro-RO"/>
        </w:rPr>
      </w:pPr>
    </w:p>
    <w:p w:rsidR="00422830" w:rsidRDefault="00422830" w:rsidP="003E3044">
      <w:pPr>
        <w:pStyle w:val="Title"/>
        <w:rPr>
          <w:rFonts w:ascii="Times New Roman" w:hAnsi="Times New Roman" w:cs="Times New Roman"/>
          <w:b/>
          <w:sz w:val="24"/>
          <w:szCs w:val="24"/>
          <w:lang w:val="ro-RO"/>
        </w:rPr>
      </w:pPr>
    </w:p>
    <w:p w:rsidR="00327B5E" w:rsidRDefault="00327B5E" w:rsidP="003E3044">
      <w:pPr>
        <w:pStyle w:val="Title"/>
        <w:spacing w:line="240" w:lineRule="auto"/>
        <w:jc w:val="center"/>
        <w:rPr>
          <w:rFonts w:ascii="Times New Roman" w:hAnsi="Times New Roman" w:cs="Times New Roman"/>
          <w:b/>
          <w:sz w:val="24"/>
          <w:szCs w:val="24"/>
          <w:lang w:val="ro-RO"/>
        </w:rPr>
      </w:pPr>
    </w:p>
    <w:p w:rsidR="00327B5E" w:rsidRDefault="00327B5E" w:rsidP="003E3044">
      <w:pPr>
        <w:pStyle w:val="Title"/>
        <w:spacing w:line="240" w:lineRule="auto"/>
        <w:jc w:val="center"/>
        <w:rPr>
          <w:rFonts w:ascii="Times New Roman" w:hAnsi="Times New Roman" w:cs="Times New Roman"/>
          <w:b/>
          <w:sz w:val="24"/>
          <w:szCs w:val="24"/>
          <w:lang w:val="ro-RO"/>
        </w:rPr>
      </w:pPr>
    </w:p>
    <w:p w:rsidR="00CF5FA8" w:rsidRPr="00961247" w:rsidRDefault="00AA138F" w:rsidP="003E3044">
      <w:pPr>
        <w:pStyle w:val="Title"/>
        <w:spacing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PROIECT </w:t>
      </w:r>
      <w:r w:rsidR="00CF5FA8" w:rsidRPr="00961247">
        <w:rPr>
          <w:rFonts w:ascii="Times New Roman" w:hAnsi="Times New Roman" w:cs="Times New Roman"/>
          <w:b/>
          <w:sz w:val="24"/>
          <w:szCs w:val="24"/>
          <w:lang w:val="ro-RO"/>
        </w:rPr>
        <w:t>Contract de achiziție sectorială de produse</w:t>
      </w:r>
    </w:p>
    <w:p w:rsidR="007E4913" w:rsidRPr="007E4913" w:rsidRDefault="00CF5FA8" w:rsidP="008D11A0">
      <w:pPr>
        <w:spacing w:after="0" w:line="240" w:lineRule="auto"/>
        <w:jc w:val="center"/>
        <w:rPr>
          <w:rFonts w:ascii="Times New Roman" w:hAnsi="Times New Roman" w:cs="Times New Roman"/>
          <w:b/>
          <w:sz w:val="24"/>
          <w:szCs w:val="24"/>
        </w:rPr>
      </w:pPr>
      <w:r w:rsidRPr="008B5B62">
        <w:rPr>
          <w:rFonts w:ascii="Times New Roman" w:hAnsi="Times New Roman" w:cs="Times New Roman"/>
          <w:b/>
          <w:color w:val="171717" w:themeColor="background2" w:themeShade="1A"/>
          <w:sz w:val="24"/>
          <w:szCs w:val="24"/>
          <w:lang w:val="ro-RO"/>
        </w:rPr>
        <w:t xml:space="preserve">privind </w:t>
      </w:r>
      <w:r w:rsidR="00BA165B">
        <w:rPr>
          <w:rFonts w:ascii="Times New Roman" w:hAnsi="Times New Roman" w:cs="Times New Roman"/>
          <w:b/>
          <w:color w:val="171717" w:themeColor="background2" w:themeShade="1A"/>
          <w:sz w:val="24"/>
          <w:szCs w:val="24"/>
          <w:lang w:val="ro-RO"/>
        </w:rPr>
        <w:t>achiziția</w:t>
      </w:r>
      <w:r w:rsidR="007B38E7">
        <w:rPr>
          <w:rFonts w:ascii="Times New Roman" w:hAnsi="Times New Roman" w:cs="Times New Roman"/>
          <w:b/>
          <w:sz w:val="24"/>
          <w:szCs w:val="24"/>
        </w:rPr>
        <w:t xml:space="preserve"> </w:t>
      </w:r>
      <w:r w:rsidR="00F949DB">
        <w:rPr>
          <w:rFonts w:ascii="Times New Roman" w:hAnsi="Times New Roman" w:cs="Times New Roman"/>
          <w:b/>
          <w:sz w:val="24"/>
          <w:szCs w:val="24"/>
        </w:rPr>
        <w:t xml:space="preserve">de </w:t>
      </w:r>
      <w:r w:rsidR="00F949DB" w:rsidRPr="00F949DB">
        <w:rPr>
          <w:rFonts w:ascii="Times New Roman" w:hAnsi="Times New Roman" w:cs="Times New Roman"/>
          <w:b/>
          <w:sz w:val="24"/>
          <w:szCs w:val="24"/>
        </w:rPr>
        <w:t>bandă de frânare și marsit</w:t>
      </w:r>
    </w:p>
    <w:p w:rsidR="007E4913" w:rsidRDefault="007E4913" w:rsidP="008D11A0">
      <w:pPr>
        <w:spacing w:after="0" w:line="240" w:lineRule="auto"/>
        <w:jc w:val="center"/>
        <w:rPr>
          <w:b/>
        </w:rPr>
      </w:pPr>
    </w:p>
    <w:p w:rsidR="008D11A0" w:rsidRPr="008D11A0" w:rsidRDefault="008D11A0" w:rsidP="008D11A0">
      <w:pPr>
        <w:spacing w:after="0" w:line="240" w:lineRule="auto"/>
        <w:jc w:val="center"/>
        <w:rPr>
          <w:rFonts w:ascii="Times New Roman" w:eastAsia="Times New Roman" w:hAnsi="Times New Roman" w:cs="Times New Roman"/>
          <w:b/>
          <w:sz w:val="24"/>
          <w:szCs w:val="24"/>
          <w:lang w:val="it-IT" w:eastAsia="ro-RO"/>
        </w:rPr>
      </w:pPr>
      <w:r w:rsidRPr="008D11A0">
        <w:rPr>
          <w:rFonts w:ascii="Times New Roman" w:eastAsia="Times New Roman" w:hAnsi="Times New Roman" w:cs="Times New Roman"/>
          <w:b/>
          <w:sz w:val="24"/>
          <w:szCs w:val="24"/>
          <w:lang w:val="it-IT" w:eastAsia="ro-RO"/>
        </w:rPr>
        <w:t>Nr.________</w:t>
      </w:r>
      <w:r w:rsidR="00582530">
        <w:rPr>
          <w:rFonts w:ascii="Times New Roman" w:eastAsia="Times New Roman" w:hAnsi="Times New Roman" w:cs="Times New Roman"/>
          <w:b/>
          <w:sz w:val="24"/>
          <w:szCs w:val="24"/>
          <w:lang w:val="it-IT" w:eastAsia="ro-RO"/>
        </w:rPr>
        <w:t>_________</w:t>
      </w:r>
      <w:r>
        <w:rPr>
          <w:rFonts w:ascii="Times New Roman" w:eastAsia="Times New Roman" w:hAnsi="Times New Roman" w:cs="Times New Roman"/>
          <w:b/>
          <w:sz w:val="24"/>
          <w:szCs w:val="24"/>
          <w:lang w:val="it-IT" w:eastAsia="ro-RO"/>
        </w:rPr>
        <w:t xml:space="preserve">din data </w:t>
      </w:r>
      <w:r w:rsidRPr="008D11A0">
        <w:rPr>
          <w:rFonts w:ascii="Times New Roman" w:eastAsia="Times New Roman" w:hAnsi="Times New Roman" w:cs="Times New Roman"/>
          <w:b/>
          <w:sz w:val="24"/>
          <w:szCs w:val="24"/>
          <w:lang w:val="it-IT" w:eastAsia="ro-RO"/>
        </w:rPr>
        <w:t xml:space="preserve"> ___________________</w:t>
      </w:r>
    </w:p>
    <w:p w:rsidR="003E3044" w:rsidRDefault="003E3044" w:rsidP="00CC670C">
      <w:pPr>
        <w:spacing w:after="0" w:line="240" w:lineRule="auto"/>
        <w:jc w:val="both"/>
        <w:rPr>
          <w:rFonts w:ascii="Times New Roman" w:hAnsi="Times New Roman" w:cs="Times New Roman"/>
          <w:i/>
          <w:color w:val="171717" w:themeColor="background2" w:themeShade="1A"/>
          <w:sz w:val="24"/>
          <w:szCs w:val="24"/>
          <w:lang w:val="ro-RO"/>
        </w:rPr>
      </w:pPr>
    </w:p>
    <w:p w:rsidR="00CF5FA8" w:rsidRPr="00961247" w:rsidRDefault="00CF5FA8" w:rsidP="00CC670C">
      <w:pPr>
        <w:jc w:val="both"/>
        <w:rPr>
          <w:rFonts w:ascii="Times New Roman" w:hAnsi="Times New Roman" w:cs="Times New Roman"/>
          <w:sz w:val="24"/>
          <w:szCs w:val="24"/>
          <w:lang w:val="ro-RO"/>
        </w:rPr>
      </w:pPr>
      <w:r w:rsidRPr="00961247">
        <w:rPr>
          <w:rFonts w:ascii="Times New Roman" w:hAnsi="Times New Roman" w:cs="Times New Roman"/>
          <w:sz w:val="24"/>
          <w:szCs w:val="24"/>
          <w:lang w:val="ro-RO"/>
        </w:rPr>
        <w:t>Prezentul Contract de achiziție sectorială de  produse, (denumit în continuare „Contract”), s-a încheiat având în vedere prevederile din Legea nr. 99/2016 privind achizițiile sectoriale</w:t>
      </w:r>
      <w:r w:rsidR="00387E6A" w:rsidRPr="00961247">
        <w:rPr>
          <w:rFonts w:ascii="Times New Roman" w:hAnsi="Times New Roman" w:cs="Times New Roman"/>
          <w:sz w:val="24"/>
          <w:szCs w:val="24"/>
          <w:lang w:val="ro-RO"/>
        </w:rPr>
        <w:t xml:space="preserve"> cu modificările şi completările ulterioare</w:t>
      </w:r>
      <w:r w:rsidRPr="00961247">
        <w:rPr>
          <w:rFonts w:ascii="Times New Roman" w:hAnsi="Times New Roman" w:cs="Times New Roman"/>
          <w:sz w:val="24"/>
          <w:szCs w:val="24"/>
          <w:lang w:val="ro-RO"/>
        </w:rPr>
        <w:t xml:space="preserve"> (denumită în continuare „Legea nr. 99/2016”), precum și orice alte prevederi legale emise în aplicarea acesteia</w:t>
      </w:r>
    </w:p>
    <w:p w:rsidR="00CF5FA8" w:rsidRPr="00961247" w:rsidRDefault="0004353A" w:rsidP="001534D5">
      <w:pPr>
        <w:keepNext/>
        <w:spacing w:after="0" w:line="240" w:lineRule="auto"/>
        <w:ind w:firstLine="720"/>
        <w:jc w:val="both"/>
        <w:outlineLvl w:val="0"/>
        <w:rPr>
          <w:rFonts w:ascii="Times New Roman" w:hAnsi="Times New Roman" w:cs="Times New Roman"/>
          <w:iCs/>
          <w:sz w:val="24"/>
          <w:szCs w:val="24"/>
          <w:lang w:val="ro-RO"/>
        </w:rPr>
      </w:pPr>
      <w:r w:rsidRPr="00961247">
        <w:rPr>
          <w:rFonts w:ascii="Times New Roman" w:hAnsi="Times New Roman" w:cs="Times New Roman"/>
          <w:b/>
          <w:sz w:val="24"/>
          <w:szCs w:val="24"/>
          <w:lang w:val="ro-RO"/>
        </w:rPr>
        <w:t xml:space="preserve">Entitatea </w:t>
      </w:r>
      <w:r w:rsidR="00CF5FA8" w:rsidRPr="00961247">
        <w:rPr>
          <w:rFonts w:ascii="Times New Roman" w:hAnsi="Times New Roman" w:cs="Times New Roman"/>
          <w:b/>
          <w:sz w:val="24"/>
          <w:szCs w:val="24"/>
          <w:lang w:val="ro-RO"/>
        </w:rPr>
        <w:t>Contractantă</w:t>
      </w:r>
      <w:r w:rsidR="00CF5FA8" w:rsidRPr="00961247">
        <w:rPr>
          <w:rFonts w:ascii="Times New Roman" w:hAnsi="Times New Roman" w:cs="Times New Roman"/>
          <w:sz w:val="24"/>
          <w:szCs w:val="24"/>
          <w:lang w:val="ro-RO"/>
        </w:rPr>
        <w:t xml:space="preserve"> </w:t>
      </w:r>
      <w:r w:rsidR="00CF5FA8" w:rsidRPr="00961247">
        <w:rPr>
          <w:rFonts w:ascii="Times New Roman" w:hAnsi="Times New Roman" w:cs="Times New Roman"/>
          <w:b/>
          <w:sz w:val="24"/>
          <w:szCs w:val="24"/>
          <w:lang w:val="ro-RO"/>
        </w:rPr>
        <w:t>SOCIETATEA COMPLEXUL ENERGETIC OLTENIA S.A,</w:t>
      </w:r>
      <w:r w:rsidR="00CF5FA8" w:rsidRPr="00961247">
        <w:rPr>
          <w:rFonts w:ascii="Times New Roman" w:hAnsi="Times New Roman" w:cs="Times New Roman"/>
          <w:sz w:val="24"/>
          <w:szCs w:val="24"/>
          <w:lang w:val="ro-RO"/>
        </w:rPr>
        <w:t xml:space="preserve">  societate administrată în sistem dualist, cu sediul în localitatea Târgu Jiu, strada Alexandru Ioan Cuza, numărul 5, judeţul Gorj, cod poştal 210140, telefon 0253/205411, fax 0253/227280, având C.U.I. /CIF RO 30267310, atribut fiscal RO, înregistrată la  Oficiul Registrului Comerţului de pe lângă Tribunalul Gorj sub numărul J18/311/31.05.2012, cont virament RO59 RZBR 0000 0600 1465 2248 deschis la Raiffeisen Bank, Sucursala Târgu Jiu, reprezentată legal prin domnul </w:t>
      </w:r>
      <w:r w:rsidR="00CF5FA8" w:rsidRPr="00961247">
        <w:rPr>
          <w:rFonts w:ascii="Times New Roman" w:hAnsi="Times New Roman" w:cs="Times New Roman"/>
          <w:b/>
          <w:sz w:val="24"/>
          <w:szCs w:val="24"/>
          <w:lang w:val="ro-RO"/>
        </w:rPr>
        <w:t>…………., MEMBRU AL DIRECTORATULUI</w:t>
      </w:r>
      <w:r w:rsidR="00CF5FA8" w:rsidRPr="00961247">
        <w:rPr>
          <w:rFonts w:ascii="Times New Roman" w:hAnsi="Times New Roman" w:cs="Times New Roman"/>
          <w:sz w:val="24"/>
          <w:szCs w:val="24"/>
          <w:lang w:val="ro-RO"/>
        </w:rPr>
        <w:t xml:space="preserve"> şi domnul</w:t>
      </w:r>
      <w:r w:rsidR="00CF5FA8" w:rsidRPr="00961247">
        <w:rPr>
          <w:rFonts w:ascii="Times New Roman" w:hAnsi="Times New Roman" w:cs="Times New Roman"/>
          <w:b/>
          <w:sz w:val="24"/>
          <w:szCs w:val="24"/>
          <w:lang w:val="ro-RO"/>
        </w:rPr>
        <w:t xml:space="preserve"> …………………………..…….</w:t>
      </w:r>
      <w:r w:rsidR="00CF5FA8" w:rsidRPr="00961247">
        <w:rPr>
          <w:rFonts w:ascii="Times New Roman" w:hAnsi="Times New Roman" w:cs="Times New Roman"/>
          <w:sz w:val="24"/>
          <w:szCs w:val="24"/>
          <w:lang w:val="ro-RO"/>
        </w:rPr>
        <w:t xml:space="preserve">, </w:t>
      </w:r>
      <w:r w:rsidR="00CF5FA8" w:rsidRPr="00961247">
        <w:rPr>
          <w:rFonts w:ascii="Times New Roman" w:hAnsi="Times New Roman" w:cs="Times New Roman"/>
          <w:b/>
          <w:sz w:val="24"/>
          <w:szCs w:val="24"/>
          <w:lang w:val="ro-RO"/>
        </w:rPr>
        <w:t xml:space="preserve"> MEMBRU AL DIRECTORATULUI</w:t>
      </w:r>
      <w:r w:rsidR="00CF5FA8" w:rsidRPr="00961247">
        <w:rPr>
          <w:rFonts w:ascii="Times New Roman" w:hAnsi="Times New Roman" w:cs="Times New Roman"/>
          <w:sz w:val="24"/>
          <w:szCs w:val="24"/>
          <w:lang w:val="ro-RO"/>
        </w:rPr>
        <w:t xml:space="preserve">, în calitate de </w:t>
      </w:r>
      <w:r w:rsidR="00CF5FA8" w:rsidRPr="00961247">
        <w:rPr>
          <w:rFonts w:ascii="Times New Roman" w:hAnsi="Times New Roman" w:cs="Times New Roman"/>
          <w:b/>
          <w:sz w:val="24"/>
          <w:szCs w:val="24"/>
          <w:lang w:val="ro-RO"/>
        </w:rPr>
        <w:t>achizitor</w:t>
      </w:r>
      <w:r w:rsidR="002B202E" w:rsidRPr="00961247">
        <w:rPr>
          <w:rFonts w:ascii="Times New Roman" w:hAnsi="Times New Roman" w:cs="Times New Roman"/>
          <w:b/>
          <w:sz w:val="24"/>
          <w:szCs w:val="24"/>
          <w:lang w:val="ro-RO"/>
        </w:rPr>
        <w:t xml:space="preserve">, </w:t>
      </w:r>
      <w:r w:rsidR="002B202E" w:rsidRPr="00961247">
        <w:rPr>
          <w:rFonts w:ascii="Times New Roman" w:hAnsi="Times New Roman" w:cs="Times New Roman"/>
          <w:color w:val="171717" w:themeColor="background2" w:themeShade="1A"/>
          <w:sz w:val="24"/>
          <w:szCs w:val="24"/>
          <w:lang w:val="ro-RO"/>
        </w:rPr>
        <w:t>denumită în continuare</w:t>
      </w:r>
      <w:r w:rsidR="00387E6A" w:rsidRPr="00961247">
        <w:rPr>
          <w:rFonts w:ascii="Times New Roman" w:hAnsi="Times New Roman" w:cs="Times New Roman"/>
          <w:color w:val="171717" w:themeColor="background2" w:themeShade="1A"/>
          <w:sz w:val="24"/>
          <w:szCs w:val="24"/>
          <w:lang w:val="ro-RO"/>
        </w:rPr>
        <w:t xml:space="preserve"> </w:t>
      </w:r>
      <w:r w:rsidR="002B202E" w:rsidRPr="00961247">
        <w:rPr>
          <w:rFonts w:ascii="Times New Roman" w:hAnsi="Times New Roman" w:cs="Times New Roman"/>
          <w:color w:val="171717" w:themeColor="background2" w:themeShade="1A"/>
          <w:sz w:val="24"/>
          <w:szCs w:val="24"/>
          <w:lang w:val="ro-RO"/>
        </w:rPr>
        <w:t>„</w:t>
      </w:r>
      <w:r w:rsidR="002B202E" w:rsidRPr="00961247">
        <w:rPr>
          <w:rFonts w:ascii="Times New Roman" w:hAnsi="Times New Roman" w:cs="Times New Roman"/>
          <w:sz w:val="24"/>
          <w:szCs w:val="24"/>
          <w:lang w:val="ro-RO"/>
        </w:rPr>
        <w:t xml:space="preserve"> </w:t>
      </w:r>
      <w:r w:rsidR="002B202E" w:rsidRPr="00961247">
        <w:rPr>
          <w:rFonts w:ascii="Times New Roman" w:hAnsi="Times New Roman" w:cs="Times New Roman"/>
          <w:b/>
          <w:sz w:val="24"/>
          <w:szCs w:val="24"/>
          <w:lang w:val="ro-RO"/>
        </w:rPr>
        <w:t>Entitatea Contractantă</w:t>
      </w:r>
      <w:r w:rsidR="002B202E" w:rsidRPr="00961247">
        <w:rPr>
          <w:rFonts w:ascii="Times New Roman" w:hAnsi="Times New Roman" w:cs="Times New Roman"/>
          <w:color w:val="171717" w:themeColor="background2" w:themeShade="1A"/>
          <w:sz w:val="24"/>
          <w:szCs w:val="24"/>
          <w:lang w:val="ro-RO"/>
        </w:rPr>
        <w:t>”</w:t>
      </w:r>
    </w:p>
    <w:p w:rsidR="00CF5FA8" w:rsidRPr="00961247" w:rsidRDefault="00CF5FA8" w:rsidP="003B596E">
      <w:pPr>
        <w:spacing w:after="0" w:line="240" w:lineRule="auto"/>
        <w:jc w:val="center"/>
        <w:rPr>
          <w:rFonts w:ascii="Times New Roman" w:hAnsi="Times New Roman" w:cs="Times New Roman"/>
          <w:color w:val="171717" w:themeColor="background2" w:themeShade="1A"/>
          <w:sz w:val="24"/>
          <w:szCs w:val="24"/>
          <w:lang w:val="ro-RO"/>
        </w:rPr>
      </w:pPr>
      <w:r w:rsidRPr="00961247">
        <w:rPr>
          <w:rFonts w:ascii="Times New Roman" w:hAnsi="Times New Roman" w:cs="Times New Roman"/>
          <w:color w:val="171717" w:themeColor="background2" w:themeShade="1A"/>
          <w:sz w:val="24"/>
          <w:szCs w:val="24"/>
          <w:lang w:val="ro-RO"/>
        </w:rPr>
        <w:t>și</w:t>
      </w:r>
    </w:p>
    <w:p w:rsidR="00CF5FA8" w:rsidRPr="00961247" w:rsidRDefault="00CF5FA8" w:rsidP="00CC670C">
      <w:pPr>
        <w:spacing w:after="0" w:line="240" w:lineRule="auto"/>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color w:val="171717" w:themeColor="background2" w:themeShade="1A"/>
          <w:sz w:val="24"/>
          <w:szCs w:val="24"/>
          <w:lang w:val="ro-RO"/>
        </w:rPr>
        <w:t>[</w:t>
      </w:r>
      <w:r w:rsidRPr="00961247">
        <w:rPr>
          <w:rFonts w:ascii="Times New Roman" w:hAnsi="Times New Roman" w:cs="Times New Roman"/>
          <w:b/>
          <w:color w:val="171717" w:themeColor="background2" w:themeShade="1A"/>
          <w:sz w:val="24"/>
          <w:szCs w:val="24"/>
          <w:lang w:val="ro-RO"/>
        </w:rPr>
        <w:t>Contractantul]</w:t>
      </w:r>
      <w:r w:rsidRPr="00961247">
        <w:rPr>
          <w:rFonts w:ascii="Times New Roman" w:hAnsi="Times New Roman" w:cs="Times New Roman"/>
          <w:color w:val="171717" w:themeColor="background2" w:themeShade="1A"/>
          <w:sz w:val="24"/>
          <w:szCs w:val="24"/>
          <w:lang w:val="ro-RO"/>
        </w:rPr>
        <w:t xml:space="preserve">, cu sediul în: </w:t>
      </w:r>
      <w:r w:rsidRPr="00961247">
        <w:rPr>
          <w:rFonts w:ascii="Times New Roman" w:hAnsi="Times New Roman" w:cs="Times New Roman"/>
          <w:i/>
          <w:color w:val="171717" w:themeColor="background2" w:themeShade="1A"/>
          <w:sz w:val="24"/>
          <w:szCs w:val="24"/>
          <w:lang w:val="ro-RO"/>
        </w:rPr>
        <w:t>[adresa</w:t>
      </w:r>
      <w:r w:rsidRPr="00961247">
        <w:rPr>
          <w:rFonts w:ascii="Times New Roman" w:hAnsi="Times New Roman" w:cs="Times New Roman"/>
          <w:color w:val="171717" w:themeColor="background2" w:themeShade="1A"/>
          <w:sz w:val="24"/>
          <w:szCs w:val="24"/>
          <w:lang w:val="ro-RO"/>
        </w:rPr>
        <w:t>], telefon: [</w:t>
      </w:r>
      <w:r w:rsidRPr="00961247">
        <w:rPr>
          <w:rFonts w:ascii="Times New Roman" w:hAnsi="Times New Roman" w:cs="Times New Roman"/>
          <w:i/>
          <w:color w:val="171717" w:themeColor="background2" w:themeShade="1A"/>
          <w:sz w:val="24"/>
          <w:szCs w:val="24"/>
          <w:lang w:val="ro-RO"/>
        </w:rPr>
        <w:t>număr telefon</w:t>
      </w:r>
      <w:r w:rsidRPr="00961247">
        <w:rPr>
          <w:rFonts w:ascii="Times New Roman" w:hAnsi="Times New Roman" w:cs="Times New Roman"/>
          <w:color w:val="171717" w:themeColor="background2" w:themeShade="1A"/>
          <w:sz w:val="24"/>
          <w:szCs w:val="24"/>
          <w:lang w:val="ro-RO"/>
        </w:rPr>
        <w:t>], fax: [</w:t>
      </w:r>
      <w:r w:rsidRPr="00961247">
        <w:rPr>
          <w:rFonts w:ascii="Times New Roman" w:hAnsi="Times New Roman" w:cs="Times New Roman"/>
          <w:i/>
          <w:color w:val="171717" w:themeColor="background2" w:themeShade="1A"/>
          <w:sz w:val="24"/>
          <w:szCs w:val="24"/>
          <w:lang w:val="ro-RO"/>
        </w:rPr>
        <w:t>număr fax</w:t>
      </w:r>
      <w:r w:rsidRPr="00961247">
        <w:rPr>
          <w:rFonts w:ascii="Times New Roman" w:hAnsi="Times New Roman" w:cs="Times New Roman"/>
          <w:color w:val="171717" w:themeColor="background2" w:themeShade="1A"/>
          <w:sz w:val="24"/>
          <w:szCs w:val="24"/>
          <w:lang w:val="ro-RO"/>
        </w:rPr>
        <w:t>], e-mail: [</w:t>
      </w:r>
      <w:r w:rsidRPr="00961247">
        <w:rPr>
          <w:rFonts w:ascii="Times New Roman" w:hAnsi="Times New Roman" w:cs="Times New Roman"/>
          <w:i/>
          <w:color w:val="171717" w:themeColor="background2" w:themeShade="1A"/>
          <w:sz w:val="24"/>
          <w:szCs w:val="24"/>
          <w:lang w:val="ro-RO"/>
        </w:rPr>
        <w:t>adresă electronică</w:t>
      </w:r>
      <w:r w:rsidRPr="00961247">
        <w:rPr>
          <w:rFonts w:ascii="Times New Roman" w:hAnsi="Times New Roman" w:cs="Times New Roman"/>
          <w:color w:val="171717" w:themeColor="background2" w:themeShade="1A"/>
          <w:sz w:val="24"/>
          <w:szCs w:val="24"/>
          <w:lang w:val="ro-RO"/>
        </w:rPr>
        <w:t>], număr de înmatriculare [</w:t>
      </w:r>
      <w:r w:rsidRPr="00961247">
        <w:rPr>
          <w:rFonts w:ascii="Times New Roman" w:hAnsi="Times New Roman" w:cs="Times New Roman"/>
          <w:i/>
          <w:color w:val="171717" w:themeColor="background2" w:themeShade="1A"/>
          <w:sz w:val="24"/>
          <w:szCs w:val="24"/>
          <w:lang w:val="ro-RO"/>
        </w:rPr>
        <w:t>număr de înmatriculare</w:t>
      </w:r>
      <w:r w:rsidRPr="00961247">
        <w:rPr>
          <w:rFonts w:ascii="Times New Roman" w:hAnsi="Times New Roman" w:cs="Times New Roman"/>
          <w:color w:val="171717" w:themeColor="background2" w:themeShade="1A"/>
          <w:sz w:val="24"/>
          <w:szCs w:val="24"/>
          <w:lang w:val="ro-RO"/>
        </w:rPr>
        <w:t>], cod de înregistrare fiscală [</w:t>
      </w:r>
      <w:r w:rsidRPr="00961247">
        <w:rPr>
          <w:rFonts w:ascii="Times New Roman" w:hAnsi="Times New Roman" w:cs="Times New Roman"/>
          <w:i/>
          <w:color w:val="171717" w:themeColor="background2" w:themeShade="1A"/>
          <w:sz w:val="24"/>
          <w:szCs w:val="24"/>
          <w:lang w:val="ro-RO"/>
        </w:rPr>
        <w:t>cod de înregistrare fiscală</w:t>
      </w:r>
      <w:r w:rsidRPr="00961247">
        <w:rPr>
          <w:rFonts w:ascii="Times New Roman" w:hAnsi="Times New Roman" w:cs="Times New Roman"/>
          <w:color w:val="171717" w:themeColor="background2" w:themeShade="1A"/>
          <w:sz w:val="24"/>
          <w:szCs w:val="24"/>
          <w:lang w:val="ro-RO"/>
        </w:rPr>
        <w:t>], cont IBAN nr. [cont bancar], deschis la [</w:t>
      </w:r>
      <w:r w:rsidRPr="00961247">
        <w:rPr>
          <w:rFonts w:ascii="Times New Roman" w:hAnsi="Times New Roman" w:cs="Times New Roman"/>
          <w:i/>
          <w:color w:val="171717" w:themeColor="background2" w:themeShade="1A"/>
          <w:sz w:val="24"/>
          <w:szCs w:val="24"/>
          <w:lang w:val="ro-RO"/>
        </w:rPr>
        <w:t>Banca-Sucursala</w:t>
      </w:r>
      <w:r w:rsidRPr="00961247">
        <w:rPr>
          <w:rFonts w:ascii="Times New Roman" w:hAnsi="Times New Roman" w:cs="Times New Roman"/>
          <w:color w:val="171717" w:themeColor="background2" w:themeShade="1A"/>
          <w:sz w:val="24"/>
          <w:szCs w:val="24"/>
          <w:lang w:val="ro-RO"/>
        </w:rPr>
        <w:t>] reprezentată prin [</w:t>
      </w:r>
      <w:r w:rsidRPr="00961247">
        <w:rPr>
          <w:rFonts w:ascii="Times New Roman" w:hAnsi="Times New Roman" w:cs="Times New Roman"/>
          <w:i/>
          <w:color w:val="171717" w:themeColor="background2" w:themeShade="1A"/>
          <w:sz w:val="24"/>
          <w:szCs w:val="24"/>
          <w:lang w:val="ro-RO"/>
        </w:rPr>
        <w:t>numele și prenumele reprezentantului/reprezentanților legal(i) al/ai Contractantului</w:t>
      </w:r>
      <w:r w:rsidRPr="00961247">
        <w:rPr>
          <w:rFonts w:ascii="Times New Roman" w:hAnsi="Times New Roman" w:cs="Times New Roman"/>
          <w:color w:val="171717" w:themeColor="background2" w:themeShade="1A"/>
          <w:sz w:val="24"/>
          <w:szCs w:val="24"/>
          <w:lang w:val="ro-RO"/>
        </w:rPr>
        <w:t>], [</w:t>
      </w:r>
      <w:r w:rsidRPr="00961247">
        <w:rPr>
          <w:rFonts w:ascii="Times New Roman" w:hAnsi="Times New Roman" w:cs="Times New Roman"/>
          <w:i/>
          <w:color w:val="171717" w:themeColor="background2" w:themeShade="1A"/>
          <w:sz w:val="24"/>
          <w:szCs w:val="24"/>
          <w:lang w:val="ro-RO"/>
        </w:rPr>
        <w:t>funcția(ile) reprezentantului/reprezentanților legal(i) al/ai Contractantului</w:t>
      </w:r>
      <w:r w:rsidRPr="00961247">
        <w:rPr>
          <w:rFonts w:ascii="Times New Roman" w:hAnsi="Times New Roman" w:cs="Times New Roman"/>
          <w:color w:val="171717" w:themeColor="background2" w:themeShade="1A"/>
          <w:sz w:val="24"/>
          <w:szCs w:val="24"/>
          <w:lang w:val="ro-RO"/>
        </w:rPr>
        <w:t xml:space="preserve">], în calitate de </w:t>
      </w:r>
      <w:r w:rsidR="0073205C" w:rsidRPr="00961247">
        <w:rPr>
          <w:rFonts w:ascii="Times New Roman" w:hAnsi="Times New Roman" w:cs="Times New Roman"/>
          <w:color w:val="171717" w:themeColor="background2" w:themeShade="1A"/>
          <w:sz w:val="24"/>
          <w:szCs w:val="24"/>
          <w:lang w:val="ro-RO"/>
        </w:rPr>
        <w:t xml:space="preserve">furnizor </w:t>
      </w:r>
      <w:r w:rsidRPr="00961247">
        <w:rPr>
          <w:rFonts w:ascii="Times New Roman" w:hAnsi="Times New Roman" w:cs="Times New Roman"/>
          <w:color w:val="171717" w:themeColor="background2" w:themeShade="1A"/>
          <w:sz w:val="24"/>
          <w:szCs w:val="24"/>
          <w:lang w:val="ro-RO"/>
        </w:rPr>
        <w:t>și denumită în continuare „</w:t>
      </w:r>
      <w:r w:rsidRPr="00961247">
        <w:rPr>
          <w:rFonts w:ascii="Times New Roman" w:hAnsi="Times New Roman" w:cs="Times New Roman"/>
          <w:b/>
          <w:color w:val="171717" w:themeColor="background2" w:themeShade="1A"/>
          <w:sz w:val="24"/>
          <w:szCs w:val="24"/>
          <w:lang w:val="ro-RO"/>
        </w:rPr>
        <w:t>Contractant”</w:t>
      </w:r>
      <w:r w:rsidRPr="00961247">
        <w:rPr>
          <w:rFonts w:ascii="Times New Roman" w:hAnsi="Times New Roman" w:cs="Times New Roman"/>
          <w:color w:val="171717" w:themeColor="background2" w:themeShade="1A"/>
          <w:sz w:val="24"/>
          <w:szCs w:val="24"/>
          <w:lang w:val="ro-RO"/>
        </w:rPr>
        <w:t>, pe de altă parte,</w:t>
      </w:r>
    </w:p>
    <w:p w:rsidR="00CF5FA8" w:rsidRPr="00961247" w:rsidRDefault="00CF5FA8" w:rsidP="00CC670C">
      <w:pPr>
        <w:spacing w:after="0" w:line="240" w:lineRule="auto"/>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color w:val="171717" w:themeColor="background2" w:themeShade="1A"/>
          <w:sz w:val="24"/>
          <w:szCs w:val="24"/>
          <w:lang w:val="ro-RO"/>
        </w:rPr>
        <w:t>denumite, în continuare, împreună, "Părțile" și care,</w:t>
      </w:r>
    </w:p>
    <w:p w:rsidR="00CF5FA8" w:rsidRPr="00961247" w:rsidRDefault="00CF5FA8" w:rsidP="00CC670C">
      <w:pPr>
        <w:spacing w:after="0" w:line="240" w:lineRule="auto"/>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color w:val="171717" w:themeColor="background2" w:themeShade="1A"/>
          <w:sz w:val="24"/>
          <w:szCs w:val="24"/>
          <w:lang w:val="ro-RO"/>
        </w:rPr>
        <w:t>având în vedere că:</w:t>
      </w:r>
    </w:p>
    <w:p w:rsidR="002B202E" w:rsidRPr="00961247" w:rsidRDefault="002B202E" w:rsidP="00CC670C">
      <w:pPr>
        <w:spacing w:after="0" w:line="240" w:lineRule="auto"/>
        <w:jc w:val="both"/>
        <w:rPr>
          <w:rFonts w:ascii="Times New Roman" w:hAnsi="Times New Roman" w:cs="Times New Roman"/>
          <w:color w:val="171717" w:themeColor="background2" w:themeShade="1A"/>
          <w:sz w:val="24"/>
          <w:szCs w:val="24"/>
          <w:lang w:val="ro-RO"/>
        </w:rPr>
      </w:pPr>
    </w:p>
    <w:p w:rsidR="00F96D9C" w:rsidRDefault="00C507A0" w:rsidP="00DD747F">
      <w:pPr>
        <w:pStyle w:val="ListParagraph"/>
        <w:numPr>
          <w:ilvl w:val="0"/>
          <w:numId w:val="45"/>
        </w:numPr>
        <w:spacing w:after="0" w:line="240" w:lineRule="auto"/>
        <w:ind w:left="567" w:hanging="709"/>
        <w:jc w:val="center"/>
        <w:rPr>
          <w:rFonts w:ascii="Times New Roman" w:hAnsi="Times New Roman" w:cs="Times New Roman"/>
          <w:b/>
          <w:sz w:val="24"/>
          <w:szCs w:val="24"/>
        </w:rPr>
      </w:pPr>
      <w:r w:rsidRPr="00DD747F">
        <w:rPr>
          <w:rFonts w:ascii="Times New Roman" w:hAnsi="Times New Roman" w:cs="Times New Roman"/>
          <w:b/>
          <w:color w:val="171717" w:themeColor="background2" w:themeShade="1A"/>
          <w:sz w:val="24"/>
          <w:szCs w:val="24"/>
          <w:lang w:val="ro-RO"/>
        </w:rPr>
        <w:t xml:space="preserve">Entitatea </w:t>
      </w:r>
      <w:r w:rsidR="00CF5FA8" w:rsidRPr="00DD747F">
        <w:rPr>
          <w:rFonts w:ascii="Times New Roman" w:hAnsi="Times New Roman" w:cs="Times New Roman"/>
          <w:b/>
          <w:color w:val="171717" w:themeColor="background2" w:themeShade="1A"/>
          <w:sz w:val="24"/>
          <w:szCs w:val="24"/>
          <w:lang w:val="ro-RO"/>
        </w:rPr>
        <w:t>contractantă</w:t>
      </w:r>
      <w:r w:rsidR="00CF5FA8" w:rsidRPr="00DD747F">
        <w:rPr>
          <w:rFonts w:ascii="Times New Roman" w:hAnsi="Times New Roman" w:cs="Times New Roman"/>
          <w:color w:val="171717" w:themeColor="background2" w:themeShade="1A"/>
          <w:sz w:val="24"/>
          <w:szCs w:val="24"/>
          <w:lang w:val="ro-RO"/>
        </w:rPr>
        <w:t xml:space="preserve"> a derulat procedura de atribuire având ca obiect achiziția </w:t>
      </w:r>
      <w:r w:rsidR="00DD747F" w:rsidRPr="00DD747F">
        <w:rPr>
          <w:rFonts w:ascii="Times New Roman" w:hAnsi="Times New Roman" w:cs="Times New Roman"/>
          <w:b/>
          <w:sz w:val="24"/>
          <w:szCs w:val="24"/>
        </w:rPr>
        <w:t xml:space="preserve">bandă </w:t>
      </w:r>
    </w:p>
    <w:p w:rsidR="00465D12" w:rsidRPr="00F96D9C" w:rsidRDefault="00DD747F" w:rsidP="00F96D9C">
      <w:pPr>
        <w:spacing w:after="0" w:line="240" w:lineRule="auto"/>
        <w:ind w:left="-142"/>
        <w:rPr>
          <w:rFonts w:ascii="Times New Roman" w:hAnsi="Times New Roman" w:cs="Times New Roman"/>
          <w:b/>
          <w:sz w:val="24"/>
          <w:szCs w:val="24"/>
        </w:rPr>
      </w:pPr>
      <w:proofErr w:type="gramStart"/>
      <w:r w:rsidRPr="00F96D9C">
        <w:rPr>
          <w:rFonts w:ascii="Times New Roman" w:hAnsi="Times New Roman" w:cs="Times New Roman"/>
          <w:b/>
          <w:sz w:val="24"/>
          <w:szCs w:val="24"/>
        </w:rPr>
        <w:t>de</w:t>
      </w:r>
      <w:proofErr w:type="gramEnd"/>
      <w:r w:rsidRPr="00F96D9C">
        <w:rPr>
          <w:rFonts w:ascii="Times New Roman" w:hAnsi="Times New Roman" w:cs="Times New Roman"/>
          <w:b/>
          <w:sz w:val="24"/>
          <w:szCs w:val="24"/>
        </w:rPr>
        <w:t xml:space="preserve"> frânare și marsit</w:t>
      </w:r>
      <w:r w:rsidR="00CF5FA8" w:rsidRPr="00F96D9C">
        <w:rPr>
          <w:rFonts w:ascii="Times New Roman" w:hAnsi="Times New Roman" w:cs="Times New Roman"/>
          <w:color w:val="171717" w:themeColor="background2" w:themeShade="1A"/>
          <w:sz w:val="24"/>
          <w:szCs w:val="24"/>
          <w:lang w:val="ro-RO"/>
        </w:rPr>
        <w:t xml:space="preserve">, inițiată prin publicarea în SEAP a Anunțului </w:t>
      </w:r>
      <w:r w:rsidR="00F96D9C">
        <w:rPr>
          <w:rFonts w:ascii="Times New Roman" w:hAnsi="Times New Roman" w:cs="Times New Roman"/>
          <w:color w:val="171717" w:themeColor="background2" w:themeShade="1A"/>
          <w:sz w:val="24"/>
          <w:szCs w:val="24"/>
          <w:lang w:val="ro-RO"/>
        </w:rPr>
        <w:t xml:space="preserve">publicitar </w:t>
      </w:r>
      <w:r w:rsidR="00CF5FA8" w:rsidRPr="00F96D9C">
        <w:rPr>
          <w:rFonts w:ascii="Times New Roman" w:hAnsi="Times New Roman" w:cs="Times New Roman"/>
          <w:color w:val="171717" w:themeColor="background2" w:themeShade="1A"/>
          <w:sz w:val="24"/>
          <w:szCs w:val="24"/>
          <w:lang w:val="ro-RO"/>
        </w:rPr>
        <w:t>nr. [nr. Anunț</w:t>
      </w:r>
      <w:bookmarkStart w:id="0" w:name="_GoBack"/>
      <w:bookmarkEnd w:id="0"/>
      <w:r w:rsidR="00CF5FA8" w:rsidRPr="00F96D9C">
        <w:rPr>
          <w:rFonts w:ascii="Times New Roman" w:hAnsi="Times New Roman" w:cs="Times New Roman"/>
          <w:color w:val="171717" w:themeColor="background2" w:themeShade="1A"/>
          <w:sz w:val="24"/>
          <w:szCs w:val="24"/>
          <w:lang w:val="ro-RO"/>
        </w:rPr>
        <w:t>]</w:t>
      </w:r>
      <w:r w:rsidR="0046500B" w:rsidRPr="00F96D9C">
        <w:rPr>
          <w:rFonts w:ascii="Times New Roman" w:hAnsi="Times New Roman" w:cs="Times New Roman"/>
          <w:color w:val="171717" w:themeColor="background2" w:themeShade="1A"/>
          <w:sz w:val="24"/>
          <w:szCs w:val="24"/>
          <w:lang w:val="ro-RO"/>
        </w:rPr>
        <w:t>.</w:t>
      </w:r>
    </w:p>
    <w:p w:rsidR="00CF5FA8" w:rsidRPr="00961247" w:rsidRDefault="00CF5FA8" w:rsidP="004E469D">
      <w:pPr>
        <w:pStyle w:val="ListParagraph"/>
        <w:numPr>
          <w:ilvl w:val="0"/>
          <w:numId w:val="1"/>
        </w:numPr>
        <w:spacing w:after="0" w:line="240" w:lineRule="auto"/>
        <w:ind w:left="0" w:firstLine="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color w:val="171717" w:themeColor="background2" w:themeShade="1A"/>
          <w:sz w:val="24"/>
          <w:szCs w:val="24"/>
          <w:lang w:val="ro-RO"/>
        </w:rPr>
        <w:t xml:space="preserve">Prin </w:t>
      </w:r>
      <w:r w:rsidRPr="00961247">
        <w:rPr>
          <w:rFonts w:ascii="Times New Roman" w:hAnsi="Times New Roman" w:cs="Times New Roman"/>
          <w:b/>
          <w:color w:val="171717" w:themeColor="background2" w:themeShade="1A"/>
          <w:sz w:val="24"/>
          <w:szCs w:val="24"/>
          <w:lang w:val="ro-RO"/>
        </w:rPr>
        <w:t>Raportul procedurii de atribuire nr.</w:t>
      </w:r>
      <w:r w:rsidRPr="00961247">
        <w:rPr>
          <w:rFonts w:ascii="Times New Roman" w:hAnsi="Times New Roman" w:cs="Times New Roman"/>
          <w:color w:val="171717" w:themeColor="background2" w:themeShade="1A"/>
          <w:sz w:val="24"/>
          <w:szCs w:val="24"/>
          <w:lang w:val="ro-RO"/>
        </w:rPr>
        <w:t xml:space="preserve"> [</w:t>
      </w:r>
      <w:r w:rsidRPr="00961247">
        <w:rPr>
          <w:rFonts w:ascii="Times New Roman" w:hAnsi="Times New Roman" w:cs="Times New Roman"/>
          <w:i/>
          <w:color w:val="171717" w:themeColor="background2" w:themeShade="1A"/>
          <w:sz w:val="24"/>
          <w:szCs w:val="24"/>
          <w:lang w:val="ro-RO"/>
        </w:rPr>
        <w:t>nr. Raportului procedurii</w:t>
      </w:r>
      <w:r w:rsidRPr="00961247">
        <w:rPr>
          <w:rFonts w:ascii="Times New Roman" w:hAnsi="Times New Roman" w:cs="Times New Roman"/>
          <w:color w:val="171717" w:themeColor="background2" w:themeShade="1A"/>
          <w:sz w:val="24"/>
          <w:szCs w:val="24"/>
          <w:lang w:val="ro-RO"/>
        </w:rPr>
        <w:t>] din data de [</w:t>
      </w:r>
      <w:r w:rsidRPr="00961247">
        <w:rPr>
          <w:rFonts w:ascii="Times New Roman" w:hAnsi="Times New Roman" w:cs="Times New Roman"/>
          <w:i/>
          <w:color w:val="171717" w:themeColor="background2" w:themeShade="1A"/>
          <w:sz w:val="24"/>
          <w:szCs w:val="24"/>
          <w:lang w:val="ro-RO"/>
        </w:rPr>
        <w:t>zz/ll/an</w:t>
      </w:r>
      <w:r w:rsidRPr="00961247">
        <w:rPr>
          <w:rFonts w:ascii="Times New Roman" w:hAnsi="Times New Roman" w:cs="Times New Roman"/>
          <w:color w:val="171717" w:themeColor="background2" w:themeShade="1A"/>
          <w:sz w:val="24"/>
          <w:szCs w:val="24"/>
          <w:lang w:val="ro-RO"/>
        </w:rPr>
        <w:t xml:space="preserve">] </w:t>
      </w:r>
      <w:r w:rsidR="00023795" w:rsidRPr="00961247">
        <w:rPr>
          <w:rFonts w:ascii="Times New Roman" w:hAnsi="Times New Roman" w:cs="Times New Roman"/>
          <w:color w:val="171717" w:themeColor="background2" w:themeShade="1A"/>
          <w:sz w:val="24"/>
          <w:szCs w:val="24"/>
          <w:lang w:val="ro-RO"/>
        </w:rPr>
        <w:t>Entitatea</w:t>
      </w:r>
      <w:r w:rsidRPr="00961247">
        <w:rPr>
          <w:rFonts w:ascii="Times New Roman" w:hAnsi="Times New Roman" w:cs="Times New Roman"/>
          <w:color w:val="171717" w:themeColor="background2" w:themeShade="1A"/>
          <w:sz w:val="24"/>
          <w:szCs w:val="24"/>
          <w:lang w:val="ro-RO"/>
        </w:rPr>
        <w:t xml:space="preserve"> contractantă a declarat câștigătoare Oferta Contractantului, [se va completa cu denumirea Contractantului]</w:t>
      </w:r>
      <w:r w:rsidR="00352D64" w:rsidRPr="00961247">
        <w:rPr>
          <w:rFonts w:ascii="Times New Roman" w:hAnsi="Times New Roman" w:cs="Times New Roman"/>
          <w:color w:val="171717" w:themeColor="background2" w:themeShade="1A"/>
          <w:sz w:val="24"/>
          <w:szCs w:val="24"/>
          <w:lang w:val="ro-RO"/>
        </w:rPr>
        <w:t xml:space="preserve"> </w:t>
      </w:r>
    </w:p>
    <w:p w:rsidR="002B202E" w:rsidRPr="00961247" w:rsidRDefault="00387E6A" w:rsidP="00465D12">
      <w:pPr>
        <w:spacing w:after="0" w:line="240" w:lineRule="auto"/>
        <w:ind w:firstLine="720"/>
        <w:jc w:val="both"/>
        <w:rPr>
          <w:rFonts w:ascii="Times New Roman" w:hAnsi="Times New Roman" w:cs="Times New Roman"/>
          <w:color w:val="7030A0"/>
          <w:sz w:val="24"/>
          <w:szCs w:val="24"/>
          <w:lang w:val="ro-RO"/>
        </w:rPr>
      </w:pPr>
      <w:r w:rsidRPr="00961247">
        <w:rPr>
          <w:rFonts w:ascii="Times New Roman" w:hAnsi="Times New Roman" w:cs="Times New Roman"/>
          <w:sz w:val="24"/>
          <w:szCs w:val="24"/>
          <w:lang w:val="ro-RO"/>
        </w:rPr>
        <w:t>Obligaţiile şi drepturile se execută/exercită</w:t>
      </w:r>
      <w:r w:rsidR="002B202E" w:rsidRPr="00961247">
        <w:rPr>
          <w:rFonts w:ascii="Times New Roman" w:hAnsi="Times New Roman" w:cs="Times New Roman"/>
          <w:sz w:val="24"/>
          <w:szCs w:val="24"/>
          <w:lang w:val="ro-RO"/>
        </w:rPr>
        <w:t xml:space="preserve"> conform</w:t>
      </w:r>
      <w:r w:rsidRPr="00961247">
        <w:rPr>
          <w:rFonts w:ascii="Times New Roman" w:hAnsi="Times New Roman" w:cs="Times New Roman"/>
          <w:sz w:val="24"/>
          <w:szCs w:val="24"/>
          <w:lang w:val="ro-RO"/>
        </w:rPr>
        <w:t xml:space="preserve"> prevederilor contractuale de că</w:t>
      </w:r>
      <w:r w:rsidR="002B202E" w:rsidRPr="00961247">
        <w:rPr>
          <w:rFonts w:ascii="Times New Roman" w:hAnsi="Times New Roman" w:cs="Times New Roman"/>
          <w:sz w:val="24"/>
          <w:szCs w:val="24"/>
          <w:lang w:val="ro-RO"/>
        </w:rPr>
        <w:t xml:space="preserve">tre reponsabilul coordonator de contract, desemnat de </w:t>
      </w:r>
      <w:r w:rsidRPr="00961247">
        <w:rPr>
          <w:rFonts w:ascii="Times New Roman" w:hAnsi="Times New Roman" w:cs="Times New Roman"/>
          <w:sz w:val="24"/>
          <w:szCs w:val="24"/>
          <w:lang w:val="ro-RO"/>
        </w:rPr>
        <w:t xml:space="preserve">entitatea contractantă </w:t>
      </w:r>
      <w:r w:rsidR="002B202E" w:rsidRPr="00961247">
        <w:rPr>
          <w:rFonts w:ascii="Times New Roman" w:hAnsi="Times New Roman" w:cs="Times New Roman"/>
          <w:sz w:val="24"/>
          <w:szCs w:val="24"/>
          <w:lang w:val="ro-RO"/>
        </w:rPr>
        <w:t xml:space="preserve"> pentru implementarea, derularea s</w:t>
      </w:r>
      <w:r w:rsidR="004845ED" w:rsidRPr="00961247">
        <w:rPr>
          <w:rFonts w:ascii="Times New Roman" w:hAnsi="Times New Roman" w:cs="Times New Roman"/>
          <w:sz w:val="24"/>
          <w:szCs w:val="24"/>
          <w:lang w:val="ro-RO"/>
        </w:rPr>
        <w:t>i a</w:t>
      </w:r>
      <w:r w:rsidR="00465D12" w:rsidRPr="00961247">
        <w:rPr>
          <w:rFonts w:ascii="Times New Roman" w:hAnsi="Times New Roman" w:cs="Times New Roman"/>
          <w:sz w:val="24"/>
          <w:szCs w:val="24"/>
          <w:lang w:val="ro-RO"/>
        </w:rPr>
        <w:t>dministrat</w:t>
      </w:r>
      <w:r w:rsidRPr="00961247">
        <w:rPr>
          <w:rFonts w:ascii="Times New Roman" w:hAnsi="Times New Roman" w:cs="Times New Roman"/>
          <w:sz w:val="24"/>
          <w:szCs w:val="24"/>
          <w:lang w:val="ro-RO"/>
        </w:rPr>
        <w:t xml:space="preserve">rea contractului prin </w:t>
      </w:r>
      <w:r w:rsidRPr="00961247">
        <w:rPr>
          <w:rFonts w:ascii="Times New Roman" w:hAnsi="Times New Roman" w:cs="Times New Roman"/>
          <w:b/>
          <w:sz w:val="24"/>
          <w:szCs w:val="24"/>
          <w:lang w:val="ro-RO"/>
        </w:rPr>
        <w:t>dispoziţie</w:t>
      </w:r>
      <w:r w:rsidR="00465D12" w:rsidRPr="00961247">
        <w:rPr>
          <w:rFonts w:ascii="Times New Roman" w:hAnsi="Times New Roman" w:cs="Times New Roman"/>
          <w:b/>
          <w:sz w:val="24"/>
          <w:szCs w:val="24"/>
          <w:lang w:val="ro-RO"/>
        </w:rPr>
        <w:t>.</w:t>
      </w:r>
    </w:p>
    <w:p w:rsidR="000D0866" w:rsidRPr="00961247" w:rsidRDefault="000D0866" w:rsidP="000D0866">
      <w:pPr>
        <w:pStyle w:val="Heading1"/>
        <w:jc w:val="both"/>
        <w:rPr>
          <w:rFonts w:cs="Times New Roman"/>
          <w:b w:val="0"/>
          <w:szCs w:val="24"/>
          <w:lang w:val="ro-RO"/>
        </w:rPr>
      </w:pPr>
      <w:r w:rsidRPr="00961247">
        <w:rPr>
          <w:rFonts w:cs="Times New Roman"/>
          <w:szCs w:val="24"/>
          <w:lang w:val="ro-RO"/>
        </w:rPr>
        <w:t>1.1. DEFINIŢII</w:t>
      </w:r>
    </w:p>
    <w:p w:rsidR="000D0866" w:rsidRPr="00961247" w:rsidRDefault="000D0866" w:rsidP="00EB27A5">
      <w:pPr>
        <w:pStyle w:val="ListParagraph"/>
        <w:numPr>
          <w:ilvl w:val="0"/>
          <w:numId w:val="20"/>
        </w:numPr>
        <w:spacing w:after="0" w:line="240" w:lineRule="auto"/>
        <w:contextualSpacing w:val="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color w:val="171717" w:themeColor="background2" w:themeShade="1A"/>
          <w:sz w:val="24"/>
          <w:szCs w:val="24"/>
          <w:lang w:val="ro-RO"/>
        </w:rPr>
        <w:t>În prezentul Contract, următorii termeni vor fi interpretați astfel:</w:t>
      </w:r>
    </w:p>
    <w:p w:rsidR="000D0866" w:rsidRPr="00961247" w:rsidRDefault="000D0866" w:rsidP="00EB27A5">
      <w:pPr>
        <w:pStyle w:val="ListParagraph"/>
        <w:numPr>
          <w:ilvl w:val="0"/>
          <w:numId w:val="20"/>
        </w:numPr>
        <w:spacing w:after="0" w:line="240" w:lineRule="auto"/>
        <w:contextualSpacing w:val="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b/>
          <w:color w:val="171717" w:themeColor="background2" w:themeShade="1A"/>
          <w:sz w:val="24"/>
          <w:szCs w:val="24"/>
          <w:lang w:val="ro-RO"/>
        </w:rPr>
        <w:t>Entitate contractantă și Contractant</w:t>
      </w:r>
      <w:r w:rsidRPr="00961247">
        <w:rPr>
          <w:rFonts w:ascii="Times New Roman" w:hAnsi="Times New Roman" w:cs="Times New Roman"/>
          <w:color w:val="171717" w:themeColor="background2" w:themeShade="1A"/>
          <w:sz w:val="24"/>
          <w:szCs w:val="24"/>
          <w:lang w:val="ro-RO"/>
        </w:rPr>
        <w:t xml:space="preserve"> - Părțile contractante, așa cum sunt acestea numite în prezentul Contract;</w:t>
      </w:r>
    </w:p>
    <w:p w:rsidR="000D0866" w:rsidRPr="00961247" w:rsidRDefault="000D0866" w:rsidP="00EB27A5">
      <w:pPr>
        <w:pStyle w:val="ListParagraph"/>
        <w:numPr>
          <w:ilvl w:val="0"/>
          <w:numId w:val="20"/>
        </w:numPr>
        <w:spacing w:after="0" w:line="240" w:lineRule="auto"/>
        <w:contextualSpacing w:val="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b/>
          <w:color w:val="171717" w:themeColor="background2" w:themeShade="1A"/>
          <w:sz w:val="24"/>
          <w:szCs w:val="24"/>
          <w:lang w:val="ro-RO"/>
        </w:rPr>
        <w:t>Act Adițional</w:t>
      </w:r>
      <w:r w:rsidRPr="00961247">
        <w:rPr>
          <w:rFonts w:ascii="Times New Roman" w:hAnsi="Times New Roman" w:cs="Times New Roman"/>
          <w:color w:val="171717" w:themeColor="background2" w:themeShade="1A"/>
          <w:sz w:val="24"/>
          <w:szCs w:val="24"/>
          <w:lang w:val="ro-RO"/>
        </w:rPr>
        <w:t xml:space="preserve"> - document prin care se modifică termenii și condițiile prezentului Contract de achiziție sectorială de produse, în condițiile Legii nr. 99/2016 privind achizițiile sectoriale cu modificările şi completările ulterioare.</w:t>
      </w:r>
    </w:p>
    <w:p w:rsidR="000D0866" w:rsidRPr="00961247" w:rsidRDefault="000D0866" w:rsidP="00EB27A5">
      <w:pPr>
        <w:pStyle w:val="ListParagraph"/>
        <w:numPr>
          <w:ilvl w:val="0"/>
          <w:numId w:val="20"/>
        </w:numPr>
        <w:spacing w:after="0" w:line="240" w:lineRule="auto"/>
        <w:contextualSpacing w:val="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b/>
          <w:color w:val="171717" w:themeColor="background2" w:themeShade="1A"/>
          <w:sz w:val="24"/>
          <w:szCs w:val="24"/>
          <w:lang w:val="ro-RO"/>
        </w:rPr>
        <w:t>Caiet de Sarcini</w:t>
      </w:r>
      <w:r w:rsidRPr="00961247">
        <w:rPr>
          <w:rFonts w:ascii="Times New Roman" w:hAnsi="Times New Roman" w:cs="Times New Roman"/>
          <w:color w:val="171717" w:themeColor="background2" w:themeShade="1A"/>
          <w:sz w:val="24"/>
          <w:szCs w:val="24"/>
          <w:lang w:val="ro-RO"/>
        </w:rPr>
        <w:t xml:space="preserve"> </w:t>
      </w:r>
      <w:r w:rsidRPr="00961247">
        <w:rPr>
          <w:rFonts w:ascii="Times New Roman" w:hAnsi="Times New Roman" w:cs="Times New Roman"/>
          <w:sz w:val="24"/>
          <w:szCs w:val="24"/>
        </w:rPr>
        <w:t xml:space="preserve">– document care </w:t>
      </w:r>
      <w:r w:rsidRPr="00961247">
        <w:rPr>
          <w:rFonts w:ascii="Times New Roman" w:hAnsi="Times New Roman" w:cs="Times New Roman"/>
          <w:color w:val="171717" w:themeColor="background2" w:themeShade="1A"/>
          <w:sz w:val="24"/>
          <w:szCs w:val="24"/>
          <w:lang w:val="ro-RO"/>
        </w:rPr>
        <w:t xml:space="preserve">include obiectivele, sarcinile specificațiile și caracteristicile produselor descrise în mod obiectiv, într-o manieră corespunzătoare îndeplinirii necesității  Entităţii contractante, menționând, după caz, metodele și resursele care urmează să fie utilizate de către Contractant și/sau rezultatele care trebuie </w:t>
      </w:r>
      <w:r w:rsidRPr="00961247">
        <w:rPr>
          <w:rFonts w:ascii="Times New Roman" w:hAnsi="Times New Roman" w:cs="Times New Roman"/>
          <w:color w:val="171717" w:themeColor="background2" w:themeShade="1A"/>
          <w:sz w:val="24"/>
          <w:szCs w:val="24"/>
          <w:lang w:val="ro-RO"/>
        </w:rPr>
        <w:lastRenderedPageBreak/>
        <w:t xml:space="preserve">realizate/prestate și furnizate de către Contractant, inclusiv niveluri de calitate, performanță, protecție a mediului, </w:t>
      </w:r>
      <w:r w:rsidRPr="00961247">
        <w:rPr>
          <w:rFonts w:ascii="Times New Roman" w:hAnsi="Times New Roman" w:cs="Times New Roman"/>
          <w:sz w:val="24"/>
          <w:szCs w:val="24"/>
        </w:rPr>
        <w:t>sănătate</w:t>
      </w:r>
      <w:r w:rsidRPr="00961247">
        <w:rPr>
          <w:rFonts w:ascii="Times New Roman" w:hAnsi="Times New Roman" w:cs="Times New Roman"/>
          <w:color w:val="171717" w:themeColor="background2" w:themeShade="1A"/>
          <w:sz w:val="24"/>
          <w:szCs w:val="24"/>
          <w:lang w:val="ro-RO"/>
        </w:rPr>
        <w:t>, siguranță și altele asemenea, după caz, precum și cerințe aplicabile Contractantului în ceea ce privește informațiile și documentele care trebuie puse la dispoziția Entităţii contractante;</w:t>
      </w:r>
    </w:p>
    <w:p w:rsidR="000D0866" w:rsidRPr="00961247" w:rsidRDefault="000D0866" w:rsidP="00EB27A5">
      <w:pPr>
        <w:pStyle w:val="ListParagraph"/>
        <w:numPr>
          <w:ilvl w:val="0"/>
          <w:numId w:val="20"/>
        </w:numPr>
        <w:spacing w:after="0" w:line="240" w:lineRule="auto"/>
        <w:contextualSpacing w:val="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b/>
          <w:color w:val="171717" w:themeColor="background2" w:themeShade="1A"/>
          <w:sz w:val="24"/>
          <w:szCs w:val="24"/>
          <w:lang w:val="ro-RO"/>
        </w:rPr>
        <w:t>Cazul fortuit</w:t>
      </w:r>
      <w:r w:rsidRPr="00961247">
        <w:rPr>
          <w:rFonts w:ascii="Times New Roman" w:hAnsi="Times New Roman" w:cs="Times New Roman"/>
          <w:sz w:val="24"/>
          <w:szCs w:val="24"/>
          <w:lang w:val="ro-RO"/>
        </w:rPr>
        <w:t xml:space="preserve"> </w:t>
      </w:r>
      <w:r w:rsidRPr="00961247">
        <w:rPr>
          <w:rFonts w:ascii="Times New Roman" w:hAnsi="Times New Roman" w:cs="Times New Roman"/>
          <w:sz w:val="24"/>
          <w:szCs w:val="24"/>
        </w:rPr>
        <w:t>-</w:t>
      </w:r>
      <w:r w:rsidRPr="00961247">
        <w:rPr>
          <w:rFonts w:ascii="Times New Roman" w:hAnsi="Times New Roman" w:cs="Times New Roman"/>
          <w:color w:val="171717" w:themeColor="background2" w:themeShade="1A"/>
          <w:sz w:val="24"/>
          <w:szCs w:val="24"/>
          <w:lang w:val="ro-RO"/>
        </w:rPr>
        <w:t xml:space="preserve"> Eveniment care nu poate fi prevăzut și nici împiedicat de către cel care ar fi fost chemat să răspundă dacă evenimentul nu s-ar fi produs.</w:t>
      </w:r>
    </w:p>
    <w:p w:rsidR="000D0866" w:rsidRPr="00961247" w:rsidRDefault="000D0866" w:rsidP="00EB27A5">
      <w:pPr>
        <w:pStyle w:val="ListParagraph"/>
        <w:numPr>
          <w:ilvl w:val="0"/>
          <w:numId w:val="20"/>
        </w:numPr>
        <w:spacing w:after="0" w:line="240" w:lineRule="auto"/>
        <w:contextualSpacing w:val="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b/>
          <w:color w:val="171717" w:themeColor="background2" w:themeShade="1A"/>
          <w:sz w:val="24"/>
          <w:szCs w:val="24"/>
          <w:lang w:val="ro-RO"/>
        </w:rPr>
        <w:t>Cesiune</w:t>
      </w:r>
      <w:r w:rsidRPr="00961247">
        <w:rPr>
          <w:rFonts w:ascii="Times New Roman" w:hAnsi="Times New Roman" w:cs="Times New Roman"/>
          <w:color w:val="171717" w:themeColor="background2" w:themeShade="1A"/>
          <w:sz w:val="24"/>
          <w:szCs w:val="24"/>
          <w:lang w:val="ro-RO"/>
        </w:rPr>
        <w:t xml:space="preserve"> - înțelegere scrisă prin care Contractantul transferă unei terțe părți, în condițiile Legii nr. 99/2016, drepturile și/sau obligațiile deținute prin Contract sau parte din acestea;</w:t>
      </w:r>
    </w:p>
    <w:p w:rsidR="000D0866" w:rsidRPr="00961247" w:rsidRDefault="000D0866" w:rsidP="00EB27A5">
      <w:pPr>
        <w:pStyle w:val="ListParagraph"/>
        <w:numPr>
          <w:ilvl w:val="0"/>
          <w:numId w:val="20"/>
        </w:numPr>
        <w:spacing w:after="0" w:line="240" w:lineRule="auto"/>
        <w:contextualSpacing w:val="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b/>
          <w:color w:val="171717" w:themeColor="background2" w:themeShade="1A"/>
          <w:sz w:val="24"/>
          <w:szCs w:val="24"/>
          <w:lang w:val="ro-RO"/>
        </w:rPr>
        <w:t>Conflict de interese</w:t>
      </w:r>
      <w:r w:rsidRPr="00961247">
        <w:rPr>
          <w:rFonts w:ascii="Times New Roman" w:hAnsi="Times New Roman" w:cs="Times New Roman"/>
          <w:color w:val="171717" w:themeColor="background2" w:themeShade="1A"/>
          <w:sz w:val="24"/>
          <w:szCs w:val="24"/>
          <w:lang w:val="ro-RO"/>
        </w:rPr>
        <w:t xml:space="preserve"> - orice situație influențând capacitatea Contractantului de a exprima o opinie profesională obiectivă și imparțială sau care îl împiedică pe acesta, în orice moment, să acorde prioritate intereselor Entităţii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respectiv Legii nr. 99/2016, în cazul în care este aplicabil;</w:t>
      </w:r>
    </w:p>
    <w:p w:rsidR="000D0866" w:rsidRPr="00EA04B5" w:rsidRDefault="000D0866" w:rsidP="00EB27A5">
      <w:pPr>
        <w:pStyle w:val="ListParagraph"/>
        <w:numPr>
          <w:ilvl w:val="0"/>
          <w:numId w:val="20"/>
        </w:numPr>
        <w:spacing w:after="0" w:line="240" w:lineRule="auto"/>
        <w:contextualSpacing w:val="0"/>
        <w:jc w:val="both"/>
        <w:rPr>
          <w:rFonts w:ascii="Times New Roman" w:hAnsi="Times New Roman" w:cs="Times New Roman"/>
          <w:color w:val="171717" w:themeColor="background2" w:themeShade="1A"/>
          <w:sz w:val="24"/>
          <w:szCs w:val="24"/>
          <w:lang w:val="ro-RO"/>
        </w:rPr>
      </w:pPr>
      <w:r w:rsidRPr="00EA04B5">
        <w:rPr>
          <w:rFonts w:ascii="Times New Roman" w:hAnsi="Times New Roman" w:cs="Times New Roman"/>
          <w:b/>
          <w:color w:val="171717" w:themeColor="background2" w:themeShade="1A"/>
          <w:sz w:val="24"/>
          <w:szCs w:val="24"/>
          <w:lang w:val="ro-RO"/>
        </w:rPr>
        <w:t>Contract</w:t>
      </w:r>
      <w:r w:rsidRPr="00EA04B5">
        <w:rPr>
          <w:rFonts w:ascii="Times New Roman" w:hAnsi="Times New Roman" w:cs="Times New Roman"/>
          <w:color w:val="171717" w:themeColor="background2" w:themeShade="1A"/>
          <w:sz w:val="24"/>
          <w:szCs w:val="24"/>
          <w:lang w:val="ro-RO"/>
        </w:rPr>
        <w:t xml:space="preserve"> </w:t>
      </w:r>
      <w:r w:rsidRPr="00EA04B5">
        <w:rPr>
          <w:rFonts w:ascii="Times New Roman" w:hAnsi="Times New Roman" w:cs="Times New Roman"/>
          <w:color w:val="000000"/>
          <w:sz w:val="24"/>
          <w:szCs w:val="24"/>
        </w:rPr>
        <w:t xml:space="preserve"> sectorial - contractul cu titlu oneros, asimilat, potrivit legii, actului administrativ, încheiat în scris între unul sau mai mulţi operatori economici şi una sau mai multe entităţi contractante, care are ca obiect execuţia de lucrări, furnizarea de produse sau prestarea de servicii în scopul realizării activităţii lor principale în unul dintre domeniile definite de prezenta lege ca fiind relevante; </w:t>
      </w:r>
    </w:p>
    <w:p w:rsidR="000D0866" w:rsidRPr="00961247" w:rsidRDefault="000D0866" w:rsidP="00EB27A5">
      <w:pPr>
        <w:pStyle w:val="ListParagraph"/>
        <w:numPr>
          <w:ilvl w:val="0"/>
          <w:numId w:val="20"/>
        </w:numPr>
        <w:spacing w:after="0" w:line="240" w:lineRule="auto"/>
        <w:contextualSpacing w:val="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b/>
          <w:color w:val="171717" w:themeColor="background2" w:themeShade="1A"/>
          <w:sz w:val="24"/>
          <w:szCs w:val="24"/>
          <w:lang w:val="ro-RO"/>
        </w:rPr>
        <w:t xml:space="preserve">Contract de Subcontractare </w:t>
      </w:r>
      <w:r w:rsidRPr="00961247">
        <w:rPr>
          <w:rFonts w:ascii="Times New Roman" w:hAnsi="Times New Roman" w:cs="Times New Roman"/>
          <w:color w:val="171717" w:themeColor="background2" w:themeShade="1A"/>
          <w:sz w:val="24"/>
          <w:szCs w:val="24"/>
          <w:lang w:val="ro-RO"/>
        </w:rPr>
        <w:t>- acordul încheiat în scris între Contractant și un terț ce dobândește calitatea de Subcontractant, în condiţiile Legii nr. 99/2016, prin care Contractantul subcontractează Subcontractantului partea din Contract în conformitate cu prevederile Contractului;</w:t>
      </w:r>
    </w:p>
    <w:p w:rsidR="00353389" w:rsidRDefault="000D0866" w:rsidP="00EB27A5">
      <w:pPr>
        <w:pStyle w:val="ListParagraph"/>
        <w:numPr>
          <w:ilvl w:val="0"/>
          <w:numId w:val="20"/>
        </w:numPr>
        <w:spacing w:after="0" w:line="240" w:lineRule="auto"/>
        <w:ind w:left="426" w:hanging="142"/>
        <w:contextualSpacing w:val="0"/>
        <w:jc w:val="both"/>
        <w:rPr>
          <w:rFonts w:ascii="Times New Roman" w:hAnsi="Times New Roman" w:cs="Times New Roman"/>
          <w:color w:val="171717" w:themeColor="background2" w:themeShade="1A"/>
          <w:sz w:val="24"/>
          <w:szCs w:val="24"/>
          <w:lang w:val="ro-RO"/>
        </w:rPr>
      </w:pPr>
      <w:r w:rsidRPr="00353389">
        <w:rPr>
          <w:rFonts w:ascii="Times New Roman" w:hAnsi="Times New Roman" w:cs="Times New Roman"/>
          <w:b/>
          <w:color w:val="171717" w:themeColor="background2" w:themeShade="1A"/>
          <w:sz w:val="24"/>
          <w:szCs w:val="24"/>
          <w:lang w:val="ro-RO"/>
        </w:rPr>
        <w:t xml:space="preserve">Despăgubire </w:t>
      </w:r>
      <w:r w:rsidRPr="00353389">
        <w:rPr>
          <w:rFonts w:ascii="Times New Roman" w:hAnsi="Times New Roman" w:cs="Times New Roman"/>
          <w:color w:val="171717" w:themeColor="background2" w:themeShade="1A"/>
          <w:sz w:val="24"/>
          <w:szCs w:val="24"/>
          <w:lang w:val="ro-RO"/>
        </w:rPr>
        <w:t>- suma, neprevăzută expres în Contract, care este acordată de partea aflată în culpă ca despăgubire plătibilă părții prejudiciate în urma încălcării prevederilor Contractului de către cealaltă Parte;</w:t>
      </w:r>
    </w:p>
    <w:p w:rsidR="00353389" w:rsidRDefault="000D0866" w:rsidP="00EB27A5">
      <w:pPr>
        <w:pStyle w:val="ListParagraph"/>
        <w:numPr>
          <w:ilvl w:val="0"/>
          <w:numId w:val="20"/>
        </w:numPr>
        <w:spacing w:after="0" w:line="240" w:lineRule="auto"/>
        <w:ind w:left="426" w:hanging="142"/>
        <w:contextualSpacing w:val="0"/>
        <w:jc w:val="both"/>
        <w:rPr>
          <w:rFonts w:ascii="Times New Roman" w:hAnsi="Times New Roman" w:cs="Times New Roman"/>
          <w:color w:val="171717" w:themeColor="background2" w:themeShade="1A"/>
          <w:sz w:val="24"/>
          <w:szCs w:val="24"/>
          <w:lang w:val="ro-RO"/>
        </w:rPr>
      </w:pPr>
      <w:r w:rsidRPr="00353389">
        <w:rPr>
          <w:rFonts w:ascii="Times New Roman" w:hAnsi="Times New Roman" w:cs="Times New Roman"/>
          <w:b/>
          <w:color w:val="171717" w:themeColor="background2" w:themeShade="1A"/>
          <w:sz w:val="24"/>
          <w:szCs w:val="24"/>
          <w:lang w:val="ro-RO"/>
        </w:rPr>
        <w:t>Dispoziție</w:t>
      </w:r>
      <w:r w:rsidRPr="00353389">
        <w:rPr>
          <w:rFonts w:ascii="Times New Roman" w:hAnsi="Times New Roman" w:cs="Times New Roman"/>
          <w:color w:val="171717" w:themeColor="background2" w:themeShade="1A"/>
          <w:sz w:val="24"/>
          <w:szCs w:val="24"/>
          <w:lang w:val="ro-RO"/>
        </w:rPr>
        <w:t xml:space="preserve"> - document scris(ă) emis(ă) de Entitatea contractantă în executarea Contractului și cu respectarea prevederilor acestuia, în limitele Legii nr. 99/2016, și a normelor de aplicare a acesteia;</w:t>
      </w:r>
    </w:p>
    <w:p w:rsidR="000D0866" w:rsidRPr="00353389" w:rsidRDefault="000D0866" w:rsidP="00EB27A5">
      <w:pPr>
        <w:pStyle w:val="ListParagraph"/>
        <w:numPr>
          <w:ilvl w:val="0"/>
          <w:numId w:val="20"/>
        </w:numPr>
        <w:spacing w:after="0" w:line="240" w:lineRule="auto"/>
        <w:ind w:left="426" w:hanging="142"/>
        <w:contextualSpacing w:val="0"/>
        <w:jc w:val="both"/>
        <w:rPr>
          <w:rFonts w:ascii="Times New Roman" w:hAnsi="Times New Roman" w:cs="Times New Roman"/>
          <w:color w:val="171717" w:themeColor="background2" w:themeShade="1A"/>
          <w:sz w:val="24"/>
          <w:szCs w:val="24"/>
          <w:lang w:val="ro-RO"/>
        </w:rPr>
      </w:pPr>
      <w:r w:rsidRPr="00353389">
        <w:rPr>
          <w:rFonts w:ascii="Times New Roman" w:hAnsi="Times New Roman" w:cs="Times New Roman"/>
          <w:b/>
          <w:color w:val="171717" w:themeColor="background2" w:themeShade="1A"/>
          <w:sz w:val="24"/>
          <w:szCs w:val="24"/>
          <w:lang w:val="ro-RO"/>
        </w:rPr>
        <w:t xml:space="preserve">Documentele </w:t>
      </w:r>
      <w:r w:rsidRPr="00353389">
        <w:rPr>
          <w:rFonts w:ascii="Times New Roman" w:hAnsi="Times New Roman" w:cs="Times New Roman"/>
          <w:b/>
          <w:sz w:val="24"/>
          <w:szCs w:val="24"/>
        </w:rPr>
        <w:t>contractului</w:t>
      </w:r>
      <w:r w:rsidRPr="00353389">
        <w:rPr>
          <w:rFonts w:ascii="Times New Roman" w:hAnsi="Times New Roman" w:cs="Times New Roman"/>
          <w:sz w:val="24"/>
          <w:szCs w:val="24"/>
        </w:rPr>
        <w:t xml:space="preserve"> </w:t>
      </w:r>
      <w:r w:rsidRPr="00353389">
        <w:rPr>
          <w:rFonts w:ascii="Times New Roman" w:hAnsi="Times New Roman" w:cs="Times New Roman"/>
          <w:sz w:val="24"/>
          <w:szCs w:val="24"/>
          <w:lang w:val="ro-RO"/>
        </w:rPr>
        <w:t xml:space="preserve"> </w:t>
      </w:r>
    </w:p>
    <w:p w:rsidR="00D700DB" w:rsidRDefault="000D0866" w:rsidP="00422830">
      <w:pPr>
        <w:pStyle w:val="ListParagraph"/>
        <w:spacing w:after="0" w:line="240" w:lineRule="auto"/>
        <w:ind w:left="0"/>
        <w:contextualSpacing w:val="0"/>
        <w:jc w:val="both"/>
        <w:rPr>
          <w:rFonts w:ascii="Times New Roman" w:hAnsi="Times New Roman" w:cs="Times New Roman"/>
          <w:sz w:val="24"/>
          <w:szCs w:val="24"/>
          <w:lang w:val="ro-RO"/>
        </w:rPr>
      </w:pPr>
      <w:r w:rsidRPr="00961247">
        <w:rPr>
          <w:rFonts w:ascii="Times New Roman" w:hAnsi="Times New Roman" w:cs="Times New Roman"/>
          <w:color w:val="171717" w:themeColor="background2" w:themeShade="1A"/>
          <w:sz w:val="24"/>
          <w:szCs w:val="24"/>
          <w:lang w:val="ro-RO"/>
        </w:rPr>
        <w:t>-</w:t>
      </w:r>
      <w:r w:rsidRPr="00961247">
        <w:rPr>
          <w:rFonts w:ascii="Times New Roman" w:hAnsi="Times New Roman" w:cs="Times New Roman"/>
          <w:sz w:val="24"/>
          <w:szCs w:val="24"/>
          <w:lang w:val="ro-RO"/>
        </w:rPr>
        <w:t xml:space="preserve"> Propunerea tehnică şi propunerea financiară prezentate de furnizor, inclusiv, dacă este cazul, clarificările din perioada de evaluare, </w:t>
      </w:r>
    </w:p>
    <w:p w:rsidR="00D700DB" w:rsidRDefault="00D700DB" w:rsidP="00422830">
      <w:pPr>
        <w:pStyle w:val="ListParagraph"/>
        <w:spacing w:after="0" w:line="240" w:lineRule="auto"/>
        <w:ind w:left="0"/>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BA7B5D">
        <w:rPr>
          <w:rFonts w:ascii="Times New Roman" w:hAnsi="Times New Roman" w:cs="Times New Roman"/>
          <w:sz w:val="24"/>
          <w:szCs w:val="24"/>
          <w:lang w:val="ro-RO"/>
        </w:rPr>
        <w:t xml:space="preserve">Caietul de sarcini nr. </w:t>
      </w:r>
      <w:r w:rsidR="00222A3B">
        <w:rPr>
          <w:rFonts w:ascii="Times New Roman" w:hAnsi="Times New Roman" w:cs="Times New Roman"/>
          <w:b/>
          <w:sz w:val="24"/>
          <w:szCs w:val="24"/>
          <w:lang w:val="ro-RO"/>
        </w:rPr>
        <w:t>1705</w:t>
      </w:r>
      <w:r w:rsidR="004E584E" w:rsidRPr="004E584E">
        <w:rPr>
          <w:rFonts w:ascii="Times New Roman" w:hAnsi="Times New Roman" w:cs="Times New Roman"/>
          <w:b/>
          <w:sz w:val="24"/>
          <w:szCs w:val="24"/>
          <w:lang w:val="ro-RO"/>
        </w:rPr>
        <w:t>/</w:t>
      </w:r>
      <w:r w:rsidR="00222A3B">
        <w:rPr>
          <w:rFonts w:ascii="Times New Roman" w:hAnsi="Times New Roman" w:cs="Times New Roman"/>
          <w:b/>
          <w:sz w:val="24"/>
          <w:szCs w:val="24"/>
          <w:lang w:val="ro-RO"/>
        </w:rPr>
        <w:t>12</w:t>
      </w:r>
      <w:r w:rsidR="00AF7E8A">
        <w:rPr>
          <w:rFonts w:ascii="Times New Roman" w:hAnsi="Times New Roman" w:cs="Times New Roman"/>
          <w:b/>
          <w:sz w:val="24"/>
          <w:szCs w:val="24"/>
          <w:lang w:val="ro-RO"/>
        </w:rPr>
        <w:t>.</w:t>
      </w:r>
      <w:r w:rsidR="00DE6B53">
        <w:rPr>
          <w:rFonts w:ascii="Times New Roman" w:hAnsi="Times New Roman" w:cs="Times New Roman"/>
          <w:b/>
          <w:sz w:val="24"/>
          <w:szCs w:val="24"/>
          <w:lang w:val="ro-RO"/>
        </w:rPr>
        <w:t>0</w:t>
      </w:r>
      <w:r w:rsidR="00222A3B">
        <w:rPr>
          <w:rFonts w:ascii="Times New Roman" w:hAnsi="Times New Roman" w:cs="Times New Roman"/>
          <w:b/>
          <w:sz w:val="24"/>
          <w:szCs w:val="24"/>
          <w:lang w:val="ro-RO"/>
        </w:rPr>
        <w:t>3</w:t>
      </w:r>
      <w:r w:rsidR="00DE6B53">
        <w:rPr>
          <w:rFonts w:ascii="Times New Roman" w:hAnsi="Times New Roman" w:cs="Times New Roman"/>
          <w:b/>
          <w:sz w:val="24"/>
          <w:szCs w:val="24"/>
          <w:lang w:val="ro-RO"/>
        </w:rPr>
        <w:t>.202</w:t>
      </w:r>
      <w:r w:rsidR="00DD09FA">
        <w:rPr>
          <w:rFonts w:ascii="Times New Roman" w:hAnsi="Times New Roman" w:cs="Times New Roman"/>
          <w:b/>
          <w:sz w:val="24"/>
          <w:szCs w:val="24"/>
          <w:lang w:val="ro-RO"/>
        </w:rPr>
        <w:t>1</w:t>
      </w:r>
      <w:r w:rsidR="000D0866" w:rsidRPr="00961247">
        <w:rPr>
          <w:rFonts w:ascii="Times New Roman" w:hAnsi="Times New Roman" w:cs="Times New Roman"/>
          <w:sz w:val="24"/>
          <w:szCs w:val="24"/>
          <w:lang w:val="ro-RO"/>
        </w:rPr>
        <w:t xml:space="preserve">, inclusiv, dacă este cazul, clarificările și/sau măsurile de remediere aduse până la depunerea ofertelor ce privesc aspectele tehnice, </w:t>
      </w:r>
    </w:p>
    <w:p w:rsidR="00D700DB" w:rsidRDefault="00D700DB" w:rsidP="00422830">
      <w:pPr>
        <w:pStyle w:val="ListParagraph"/>
        <w:spacing w:after="0" w:line="240" w:lineRule="auto"/>
        <w:ind w:left="0"/>
        <w:contextualSpacing w:val="0"/>
        <w:jc w:val="both"/>
        <w:rPr>
          <w:rFonts w:ascii="Times New Roman" w:hAnsi="Times New Roman" w:cs="Times New Roman"/>
          <w:color w:val="0D0D0D" w:themeColor="text1" w:themeTint="F2"/>
          <w:sz w:val="24"/>
          <w:szCs w:val="24"/>
          <w:lang w:val="ro-RO"/>
        </w:rPr>
      </w:pPr>
      <w:r>
        <w:rPr>
          <w:rFonts w:ascii="Times New Roman" w:hAnsi="Times New Roman" w:cs="Times New Roman"/>
          <w:b/>
          <w:color w:val="0D0D0D" w:themeColor="text1" w:themeTint="F2"/>
          <w:sz w:val="24"/>
          <w:szCs w:val="24"/>
          <w:lang w:val="ro-RO"/>
        </w:rPr>
        <w:t>-</w:t>
      </w:r>
      <w:r w:rsidR="00176AF0">
        <w:rPr>
          <w:rFonts w:ascii="Times New Roman" w:hAnsi="Times New Roman" w:cs="Times New Roman"/>
          <w:color w:val="0D0D0D" w:themeColor="text1" w:themeTint="F2"/>
          <w:sz w:val="24"/>
          <w:szCs w:val="24"/>
          <w:lang w:val="ro-RO"/>
        </w:rPr>
        <w:t>Anexa nr. 1</w:t>
      </w:r>
      <w:r w:rsidR="000D0866" w:rsidRPr="00961247">
        <w:rPr>
          <w:rFonts w:ascii="Times New Roman" w:hAnsi="Times New Roman" w:cs="Times New Roman"/>
          <w:color w:val="0D0D0D" w:themeColor="text1" w:themeTint="F2"/>
          <w:sz w:val="24"/>
          <w:szCs w:val="24"/>
          <w:lang w:val="ro-RO"/>
        </w:rPr>
        <w:t xml:space="preserve"> la contract, </w:t>
      </w:r>
    </w:p>
    <w:p w:rsidR="00D700DB" w:rsidRDefault="00D700DB" w:rsidP="00422830">
      <w:pPr>
        <w:pStyle w:val="ListParagraph"/>
        <w:spacing w:after="0" w:line="240" w:lineRule="auto"/>
        <w:ind w:left="0"/>
        <w:contextualSpacing w:val="0"/>
        <w:jc w:val="both"/>
        <w:rPr>
          <w:rFonts w:ascii="Times New Roman" w:hAnsi="Times New Roman" w:cs="Times New Roman"/>
          <w:b/>
          <w:color w:val="0D0D0D" w:themeColor="text1" w:themeTint="F2"/>
          <w:sz w:val="24"/>
          <w:szCs w:val="24"/>
          <w:lang w:val="ro-RO"/>
        </w:rPr>
      </w:pPr>
      <w:r>
        <w:rPr>
          <w:rFonts w:ascii="Times New Roman" w:hAnsi="Times New Roman" w:cs="Times New Roman"/>
          <w:b/>
          <w:color w:val="0D0D0D" w:themeColor="text1" w:themeTint="F2"/>
          <w:sz w:val="24"/>
          <w:szCs w:val="24"/>
          <w:lang w:val="ro-RO"/>
        </w:rPr>
        <w:t>-</w:t>
      </w:r>
      <w:r w:rsidR="000D0866" w:rsidRPr="00961247">
        <w:rPr>
          <w:rFonts w:ascii="Times New Roman" w:hAnsi="Times New Roman" w:cs="Times New Roman"/>
          <w:color w:val="0D0D0D" w:themeColor="text1" w:themeTint="F2"/>
          <w:sz w:val="24"/>
          <w:szCs w:val="24"/>
          <w:lang w:val="ro-RO"/>
        </w:rPr>
        <w:t>Acte adiţionale la contract, dacă părţile vor consimţi să semneze astfel de documente,</w:t>
      </w:r>
      <w:r w:rsidR="000D0866" w:rsidRPr="00961247">
        <w:rPr>
          <w:rFonts w:ascii="Times New Roman" w:hAnsi="Times New Roman" w:cs="Times New Roman"/>
          <w:b/>
          <w:color w:val="0D0D0D" w:themeColor="text1" w:themeTint="F2"/>
          <w:sz w:val="24"/>
          <w:szCs w:val="24"/>
          <w:lang w:val="ro-RO"/>
        </w:rPr>
        <w:t xml:space="preserve"> </w:t>
      </w:r>
    </w:p>
    <w:p w:rsidR="00D700DB" w:rsidRDefault="00D700DB" w:rsidP="00422830">
      <w:pPr>
        <w:pStyle w:val="ListParagraph"/>
        <w:spacing w:after="0" w:line="240" w:lineRule="auto"/>
        <w:ind w:left="0"/>
        <w:contextualSpacing w:val="0"/>
        <w:jc w:val="both"/>
        <w:rPr>
          <w:rFonts w:ascii="Times New Roman" w:hAnsi="Times New Roman" w:cs="Times New Roman"/>
          <w:color w:val="171717" w:themeColor="background2" w:themeShade="1A"/>
          <w:sz w:val="28"/>
          <w:szCs w:val="28"/>
        </w:rPr>
      </w:pPr>
      <w:r>
        <w:rPr>
          <w:rFonts w:ascii="Times New Roman" w:hAnsi="Times New Roman" w:cs="Times New Roman"/>
          <w:b/>
          <w:color w:val="0D0D0D" w:themeColor="text1" w:themeTint="F2"/>
          <w:sz w:val="24"/>
          <w:szCs w:val="24"/>
          <w:lang w:val="ro-RO"/>
        </w:rPr>
        <w:t>-</w:t>
      </w:r>
      <w:r w:rsidR="000D0866" w:rsidRPr="00961247">
        <w:rPr>
          <w:rFonts w:ascii="Times New Roman" w:hAnsi="Times New Roman" w:cs="Times New Roman"/>
          <w:color w:val="0D0D0D" w:themeColor="text1" w:themeTint="F2"/>
          <w:sz w:val="24"/>
          <w:szCs w:val="24"/>
          <w:lang w:val="ro-RO"/>
        </w:rPr>
        <w:t>Garanția de bună execuție, alte anexe la contract</w:t>
      </w:r>
      <w:r w:rsidR="000D0866" w:rsidRPr="00961247">
        <w:rPr>
          <w:rFonts w:ascii="Times New Roman" w:hAnsi="Times New Roman" w:cs="Times New Roman"/>
          <w:sz w:val="24"/>
          <w:szCs w:val="24"/>
          <w:lang w:val="ro-RO"/>
        </w:rPr>
        <w:t>;</w:t>
      </w:r>
      <w:r w:rsidR="000D0866" w:rsidRPr="00EA04B5">
        <w:rPr>
          <w:rFonts w:ascii="Times New Roman" w:hAnsi="Times New Roman" w:cs="Times New Roman"/>
          <w:color w:val="171717" w:themeColor="background2" w:themeShade="1A"/>
          <w:sz w:val="28"/>
          <w:szCs w:val="28"/>
        </w:rPr>
        <w:t xml:space="preserve"> </w:t>
      </w:r>
    </w:p>
    <w:p w:rsidR="000D0866" w:rsidRPr="00EA04B5" w:rsidRDefault="00D700DB" w:rsidP="00422830">
      <w:pPr>
        <w:pStyle w:val="ListParagraph"/>
        <w:spacing w:after="0" w:line="240" w:lineRule="auto"/>
        <w:ind w:left="0"/>
        <w:contextualSpacing w:val="0"/>
        <w:jc w:val="both"/>
        <w:rPr>
          <w:rFonts w:ascii="Times New Roman" w:hAnsi="Times New Roman" w:cs="Times New Roman"/>
          <w:color w:val="171717" w:themeColor="background2" w:themeShade="1A"/>
          <w:sz w:val="24"/>
          <w:szCs w:val="24"/>
        </w:rPr>
      </w:pPr>
      <w:r w:rsidRPr="00D700DB">
        <w:rPr>
          <w:rFonts w:ascii="Times New Roman" w:hAnsi="Times New Roman" w:cs="Times New Roman"/>
          <w:color w:val="171717" w:themeColor="background2" w:themeShade="1A"/>
          <w:sz w:val="24"/>
          <w:szCs w:val="24"/>
        </w:rPr>
        <w:t>-</w:t>
      </w:r>
      <w:r w:rsidR="000D0866" w:rsidRPr="00EA04B5">
        <w:rPr>
          <w:rFonts w:ascii="Times New Roman" w:hAnsi="Times New Roman" w:cs="Times New Roman"/>
          <w:color w:val="171717" w:themeColor="background2" w:themeShade="1A"/>
          <w:sz w:val="24"/>
          <w:szCs w:val="24"/>
        </w:rPr>
        <w:t>toate și fiecare dintre documentele necesare în mod direct sau implicit prin natura Produselor care fac obiectul Contractului, furnizate de entitatea contractantă și necesare Contractantului în vederea realizării obiectului Contractului;</w:t>
      </w:r>
    </w:p>
    <w:p w:rsidR="000D0866" w:rsidRDefault="000D0866" w:rsidP="00EB27A5">
      <w:pPr>
        <w:pStyle w:val="ListParagraph"/>
        <w:numPr>
          <w:ilvl w:val="0"/>
          <w:numId w:val="20"/>
        </w:numPr>
        <w:spacing w:after="0" w:line="240" w:lineRule="auto"/>
        <w:ind w:left="629"/>
        <w:contextualSpacing w:val="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color w:val="171717" w:themeColor="background2" w:themeShade="1A"/>
          <w:sz w:val="24"/>
          <w:szCs w:val="24"/>
          <w:lang w:val="ro-RO"/>
        </w:rPr>
        <w:t xml:space="preserve"> </w:t>
      </w:r>
      <w:r>
        <w:rPr>
          <w:rFonts w:ascii="Times New Roman" w:hAnsi="Times New Roman" w:cs="Times New Roman"/>
          <w:b/>
          <w:color w:val="171717" w:themeColor="background2" w:themeShade="1A"/>
          <w:sz w:val="24"/>
          <w:szCs w:val="24"/>
          <w:lang w:val="ro-RO"/>
        </w:rPr>
        <w:t xml:space="preserve">Durata de valabilitate </w:t>
      </w:r>
      <w:r w:rsidRPr="00961247">
        <w:rPr>
          <w:rFonts w:ascii="Times New Roman" w:hAnsi="Times New Roman" w:cs="Times New Roman"/>
          <w:b/>
          <w:color w:val="171717" w:themeColor="background2" w:themeShade="1A"/>
          <w:sz w:val="24"/>
          <w:szCs w:val="24"/>
          <w:lang w:val="ro-RO"/>
        </w:rPr>
        <w:t xml:space="preserve"> Contractului</w:t>
      </w:r>
      <w:r w:rsidRPr="00961247">
        <w:rPr>
          <w:rFonts w:ascii="Times New Roman" w:hAnsi="Times New Roman" w:cs="Times New Roman"/>
          <w:color w:val="171717" w:themeColor="background2" w:themeShade="1A"/>
          <w:sz w:val="24"/>
          <w:szCs w:val="24"/>
          <w:lang w:val="ro-RO"/>
        </w:rPr>
        <w:t xml:space="preserve"> - intervalul de timp în care prezentul Contract produce efecte, respectiv de la data intrării în vigoare a Contractului și până la epuizarea convențională, legală sau stabilita de instanța de judecata a oricărui efect pe care îl produce. </w:t>
      </w:r>
    </w:p>
    <w:p w:rsidR="000D0866" w:rsidRPr="00DA0BF8" w:rsidRDefault="000D0866" w:rsidP="00DA0BF8">
      <w:pPr>
        <w:pStyle w:val="ListParagraph"/>
        <w:numPr>
          <w:ilvl w:val="0"/>
          <w:numId w:val="20"/>
        </w:numPr>
        <w:spacing w:after="0" w:line="240" w:lineRule="auto"/>
        <w:ind w:left="629"/>
        <w:contextualSpacing w:val="0"/>
        <w:jc w:val="both"/>
        <w:rPr>
          <w:rFonts w:ascii="Times New Roman" w:hAnsi="Times New Roman" w:cs="Times New Roman"/>
          <w:color w:val="171717" w:themeColor="background2" w:themeShade="1A"/>
          <w:sz w:val="24"/>
          <w:szCs w:val="24"/>
          <w:lang w:val="ro-RO"/>
        </w:rPr>
      </w:pPr>
      <w:r w:rsidRPr="00DA0BF8">
        <w:rPr>
          <w:rFonts w:ascii="Times New Roman" w:hAnsi="Times New Roman" w:cs="Times New Roman"/>
          <w:b/>
          <w:color w:val="171717" w:themeColor="background2" w:themeShade="1A"/>
          <w:sz w:val="24"/>
          <w:szCs w:val="24"/>
          <w:lang w:val="ro-RO"/>
        </w:rPr>
        <w:t>Durata  Contractului</w:t>
      </w:r>
      <w:r w:rsidRPr="00DA0BF8">
        <w:rPr>
          <w:rFonts w:ascii="Times New Roman" w:hAnsi="Times New Roman" w:cs="Times New Roman"/>
          <w:color w:val="171717" w:themeColor="background2" w:themeShade="1A"/>
          <w:sz w:val="24"/>
          <w:szCs w:val="24"/>
          <w:lang w:val="ro-RO"/>
        </w:rPr>
        <w:t xml:space="preserve"> este durata de furnizare a Produselor, la care se adaugă  min. 60 de zile. </w:t>
      </w:r>
      <w:r w:rsidRPr="00DA0BF8">
        <w:rPr>
          <w:rFonts w:ascii="Times New Roman" w:hAnsi="Times New Roman" w:cs="Times New Roman"/>
          <w:color w:val="0D0D0D" w:themeColor="text1" w:themeTint="F2"/>
          <w:sz w:val="24"/>
          <w:szCs w:val="24"/>
          <w:lang w:val="ro-RO"/>
        </w:rPr>
        <w:t>Durata  Contractului este mai mare decât durata reală de furnizare stabilită prin graficul de livrare a produselor.</w:t>
      </w:r>
    </w:p>
    <w:p w:rsidR="000D0866" w:rsidRPr="00961247" w:rsidRDefault="000D0866" w:rsidP="00EB27A5">
      <w:pPr>
        <w:pStyle w:val="ListParagraph"/>
        <w:numPr>
          <w:ilvl w:val="0"/>
          <w:numId w:val="20"/>
        </w:numPr>
        <w:autoSpaceDE w:val="0"/>
        <w:autoSpaceDN w:val="0"/>
        <w:adjustRightInd w:val="0"/>
        <w:spacing w:after="0" w:line="240" w:lineRule="auto"/>
        <w:ind w:left="629"/>
        <w:jc w:val="both"/>
        <w:rPr>
          <w:rFonts w:ascii="Times New Roman" w:hAnsi="Times New Roman" w:cs="Times New Roman"/>
          <w:sz w:val="24"/>
          <w:szCs w:val="24"/>
          <w:lang w:val="ro-RO"/>
        </w:rPr>
      </w:pPr>
      <w:r w:rsidRPr="00961247">
        <w:rPr>
          <w:rFonts w:ascii="Times New Roman" w:hAnsi="Times New Roman" w:cs="Times New Roman"/>
          <w:b/>
          <w:color w:val="0D0D0D" w:themeColor="text1" w:themeTint="F2"/>
          <w:sz w:val="24"/>
          <w:szCs w:val="24"/>
          <w:lang w:val="ro-RO"/>
        </w:rPr>
        <w:t>Daune – interese</w:t>
      </w:r>
      <w:r w:rsidRPr="00961247">
        <w:rPr>
          <w:rFonts w:ascii="Times New Roman" w:hAnsi="Times New Roman" w:cs="Times New Roman"/>
          <w:color w:val="0D0D0D" w:themeColor="text1" w:themeTint="F2"/>
          <w:sz w:val="24"/>
          <w:szCs w:val="24"/>
          <w:lang w:val="ro-RO"/>
        </w:rPr>
        <w:t xml:space="preserve"> </w:t>
      </w:r>
      <w:r w:rsidRPr="00961247">
        <w:rPr>
          <w:rFonts w:ascii="Times New Roman" w:hAnsi="Times New Roman" w:cs="Times New Roman"/>
          <w:color w:val="002060"/>
          <w:sz w:val="24"/>
          <w:szCs w:val="24"/>
          <w:lang w:val="ro-RO"/>
        </w:rPr>
        <w:t xml:space="preserve">- </w:t>
      </w:r>
      <w:r w:rsidRPr="00961247">
        <w:rPr>
          <w:rFonts w:ascii="Times New Roman" w:hAnsi="Times New Roman" w:cs="Times New Roman"/>
          <w:sz w:val="24"/>
          <w:szCs w:val="24"/>
          <w:lang w:val="ro-RO"/>
        </w:rPr>
        <w:t>despăgubirile în bani pe care furnizorul este îndatorat să le plătească, în scopul reparării prejudiciului suferit de achizitor, ca urmare a neexecutării culpabile a obligaţiilor contractuale. Neexecutarea, pentru a da dreptul la daune-interese poate fi de orice fel: totală, parţială a unei obligaţii principale sau accesorii, esenţiale sau secundare etc.;</w:t>
      </w:r>
    </w:p>
    <w:p w:rsidR="000D0866" w:rsidRPr="00961247" w:rsidRDefault="000D0866" w:rsidP="00EB27A5">
      <w:pPr>
        <w:pStyle w:val="ListParagraph"/>
        <w:numPr>
          <w:ilvl w:val="0"/>
          <w:numId w:val="20"/>
        </w:numPr>
        <w:spacing w:after="0" w:line="240" w:lineRule="auto"/>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b/>
          <w:color w:val="171717" w:themeColor="background2" w:themeShade="1A"/>
          <w:sz w:val="24"/>
          <w:szCs w:val="24"/>
          <w:lang w:val="ro-RO"/>
        </w:rPr>
        <w:t>Forță majoră</w:t>
      </w:r>
      <w:r w:rsidRPr="00961247">
        <w:rPr>
          <w:rFonts w:ascii="Times New Roman" w:hAnsi="Times New Roman" w:cs="Times New Roman"/>
          <w:color w:val="171717" w:themeColor="background2" w:themeShade="1A"/>
          <w:sz w:val="24"/>
          <w:szCs w:val="24"/>
          <w:lang w:val="ro-RO"/>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w:t>
      </w:r>
      <w:r w:rsidRPr="00961247">
        <w:rPr>
          <w:rFonts w:ascii="Times New Roman" w:hAnsi="Times New Roman" w:cs="Times New Roman"/>
          <w:color w:val="171717" w:themeColor="background2" w:themeShade="1A"/>
          <w:sz w:val="24"/>
          <w:szCs w:val="24"/>
          <w:lang w:val="ro-RO"/>
        </w:rPr>
        <w:lastRenderedPageBreak/>
        <w:t>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0D0866" w:rsidRPr="00961247" w:rsidRDefault="000D0866" w:rsidP="00EB27A5">
      <w:pPr>
        <w:pStyle w:val="ListParagraph"/>
        <w:numPr>
          <w:ilvl w:val="0"/>
          <w:numId w:val="20"/>
        </w:numPr>
        <w:spacing w:after="0" w:line="240" w:lineRule="auto"/>
        <w:contextualSpacing w:val="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b/>
          <w:color w:val="171717" w:themeColor="background2" w:themeShade="1A"/>
          <w:sz w:val="24"/>
          <w:szCs w:val="24"/>
          <w:lang w:val="ro-RO"/>
        </w:rPr>
        <w:t>Întârziere</w:t>
      </w:r>
      <w:r w:rsidRPr="00961247">
        <w:rPr>
          <w:rFonts w:ascii="Times New Roman" w:hAnsi="Times New Roman" w:cs="Times New Roman"/>
          <w:color w:val="171717" w:themeColor="background2" w:themeShade="1A"/>
          <w:sz w:val="24"/>
          <w:szCs w:val="24"/>
          <w:lang w:val="ro-RO"/>
        </w:rPr>
        <w:t xml:space="preserve"> - orice eșec al Contractantului sau al Entităţii contractante de a executa orice obligații contractuale în termenul convenit;</w:t>
      </w:r>
    </w:p>
    <w:p w:rsidR="000D0866" w:rsidRPr="00961247" w:rsidRDefault="000D0866" w:rsidP="00EB27A5">
      <w:pPr>
        <w:pStyle w:val="ListParagraph"/>
        <w:numPr>
          <w:ilvl w:val="0"/>
          <w:numId w:val="20"/>
        </w:numPr>
        <w:spacing w:after="0" w:line="240" w:lineRule="auto"/>
        <w:contextualSpacing w:val="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b/>
          <w:color w:val="171717" w:themeColor="background2" w:themeShade="1A"/>
          <w:sz w:val="24"/>
          <w:szCs w:val="24"/>
          <w:lang w:val="ro-RO"/>
        </w:rPr>
        <w:t>Lege</w:t>
      </w:r>
      <w:r w:rsidRPr="00961247">
        <w:rPr>
          <w:rFonts w:ascii="Times New Roman" w:hAnsi="Times New Roman" w:cs="Times New Roman"/>
          <w:color w:val="171717" w:themeColor="background2" w:themeShade="1A"/>
          <w:sz w:val="24"/>
          <w:szCs w:val="24"/>
          <w:lang w:val="ro-RO"/>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0D0866" w:rsidRPr="00961247" w:rsidRDefault="000D0866" w:rsidP="00EB27A5">
      <w:pPr>
        <w:pStyle w:val="ListParagraph"/>
        <w:numPr>
          <w:ilvl w:val="0"/>
          <w:numId w:val="20"/>
        </w:numPr>
        <w:spacing w:after="0" w:line="240" w:lineRule="auto"/>
        <w:contextualSpacing w:val="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b/>
          <w:color w:val="171717" w:themeColor="background2" w:themeShade="1A"/>
          <w:sz w:val="24"/>
          <w:szCs w:val="24"/>
          <w:lang w:val="ro-RO"/>
        </w:rPr>
        <w:t xml:space="preserve">Lună </w:t>
      </w:r>
      <w:r w:rsidRPr="00961247">
        <w:rPr>
          <w:rFonts w:ascii="Times New Roman" w:hAnsi="Times New Roman" w:cs="Times New Roman"/>
          <w:color w:val="171717" w:themeColor="background2" w:themeShade="1A"/>
          <w:sz w:val="24"/>
          <w:szCs w:val="24"/>
          <w:lang w:val="ro-RO"/>
        </w:rPr>
        <w:t>- luna calendaristică (12 luni/an);</w:t>
      </w:r>
    </w:p>
    <w:p w:rsidR="000D0866" w:rsidRPr="00961247" w:rsidRDefault="000D0866" w:rsidP="00EB27A5">
      <w:pPr>
        <w:pStyle w:val="ListParagraph"/>
        <w:numPr>
          <w:ilvl w:val="0"/>
          <w:numId w:val="20"/>
        </w:numPr>
        <w:spacing w:after="0" w:line="240" w:lineRule="auto"/>
        <w:contextualSpacing w:val="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b/>
          <w:color w:val="171717" w:themeColor="background2" w:themeShade="1A"/>
          <w:sz w:val="24"/>
          <w:szCs w:val="24"/>
          <w:lang w:val="ro-RO"/>
        </w:rPr>
        <w:t>Mijloace electronice de comunicare în cadrul Contractului</w:t>
      </w:r>
      <w:r w:rsidRPr="00961247">
        <w:rPr>
          <w:rFonts w:ascii="Times New Roman" w:hAnsi="Times New Roman" w:cs="Times New Roman"/>
          <w:color w:val="171717" w:themeColor="background2" w:themeShade="1A"/>
          <w:sz w:val="24"/>
          <w:szCs w:val="24"/>
          <w:lang w:val="ro-RO"/>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0D0866" w:rsidRPr="00961247" w:rsidRDefault="000D0866" w:rsidP="00EB27A5">
      <w:pPr>
        <w:pStyle w:val="ListParagraph"/>
        <w:numPr>
          <w:ilvl w:val="0"/>
          <w:numId w:val="20"/>
        </w:numPr>
        <w:spacing w:after="0" w:line="240" w:lineRule="auto"/>
        <w:contextualSpacing w:val="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b/>
          <w:color w:val="171717" w:themeColor="background2" w:themeShade="1A"/>
          <w:sz w:val="24"/>
          <w:szCs w:val="24"/>
          <w:lang w:val="ro-RO"/>
        </w:rPr>
        <w:t>Neconformitate (Neconformități)</w:t>
      </w:r>
      <w:r w:rsidRPr="00961247">
        <w:rPr>
          <w:rFonts w:ascii="Times New Roman" w:hAnsi="Times New Roman" w:cs="Times New Roman"/>
          <w:color w:val="171717" w:themeColor="background2" w:themeShade="1A"/>
          <w:sz w:val="24"/>
          <w:szCs w:val="24"/>
          <w:lang w:val="ro-RO"/>
        </w:rPr>
        <w:t xml:space="preserve">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rsidR="000D0866" w:rsidRPr="00961247" w:rsidRDefault="000D0866" w:rsidP="00EB27A5">
      <w:pPr>
        <w:pStyle w:val="ListParagraph"/>
        <w:numPr>
          <w:ilvl w:val="0"/>
          <w:numId w:val="20"/>
        </w:numPr>
        <w:spacing w:after="0" w:line="240" w:lineRule="auto"/>
        <w:contextualSpacing w:val="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b/>
          <w:color w:val="171717" w:themeColor="background2" w:themeShade="1A"/>
          <w:sz w:val="24"/>
          <w:szCs w:val="24"/>
          <w:lang w:val="ro-RO"/>
        </w:rPr>
        <w:t>Ofertă</w:t>
      </w:r>
      <w:r w:rsidRPr="00961247">
        <w:rPr>
          <w:rFonts w:ascii="Times New Roman" w:hAnsi="Times New Roman" w:cs="Times New Roman"/>
          <w:color w:val="171717" w:themeColor="background2" w:themeShade="1A"/>
          <w:sz w:val="24"/>
          <w:szCs w:val="24"/>
          <w:lang w:val="ro-RO"/>
        </w:rPr>
        <w:t xml:space="preserve"> - actul juridic prin care Contractantul și-a manifestat voința de a se angaja, din punct de vedere juridic, în acest Contract de achiziție sectorială de Produse și cuprinde Propunerea Financiară, Propunerea Tehnică precum și alte documente care au fost menționate în Documentația de Atribuire;</w:t>
      </w:r>
    </w:p>
    <w:p w:rsidR="000D0866" w:rsidRPr="00961247" w:rsidRDefault="000D0866" w:rsidP="00EB27A5">
      <w:pPr>
        <w:pStyle w:val="ListParagraph"/>
        <w:numPr>
          <w:ilvl w:val="0"/>
          <w:numId w:val="20"/>
        </w:numPr>
        <w:spacing w:after="0" w:line="240" w:lineRule="auto"/>
        <w:contextualSpacing w:val="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b/>
          <w:color w:val="171717" w:themeColor="background2" w:themeShade="1A"/>
          <w:sz w:val="24"/>
          <w:szCs w:val="24"/>
          <w:lang w:val="ro-RO"/>
        </w:rPr>
        <w:t>Penalitate  -</w:t>
      </w:r>
      <w:r w:rsidRPr="00961247">
        <w:rPr>
          <w:rFonts w:ascii="Times New Roman" w:hAnsi="Times New Roman" w:cs="Times New Roman"/>
          <w:color w:val="171717" w:themeColor="background2" w:themeShade="1A"/>
          <w:sz w:val="24"/>
          <w:szCs w:val="24"/>
          <w:lang w:val="ro-RO"/>
        </w:rPr>
        <w:t xml:space="preserve">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sau necorespunzătoare a obligațiilor, astfel cum s-a stabilit prin Documentele Contractului;</w:t>
      </w:r>
    </w:p>
    <w:p w:rsidR="000D0866" w:rsidRPr="00961247" w:rsidRDefault="000D0866" w:rsidP="00EB27A5">
      <w:pPr>
        <w:pStyle w:val="ListParagraph"/>
        <w:numPr>
          <w:ilvl w:val="0"/>
          <w:numId w:val="20"/>
        </w:numPr>
        <w:spacing w:after="0" w:line="240" w:lineRule="auto"/>
        <w:contextualSpacing w:val="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b/>
          <w:color w:val="171717" w:themeColor="background2" w:themeShade="1A"/>
          <w:sz w:val="24"/>
          <w:szCs w:val="24"/>
          <w:lang w:val="ro-RO"/>
        </w:rPr>
        <w:t>Personal</w:t>
      </w:r>
      <w:r w:rsidRPr="00961247">
        <w:rPr>
          <w:rFonts w:ascii="Times New Roman" w:hAnsi="Times New Roman" w:cs="Times New Roman"/>
          <w:color w:val="171717" w:themeColor="background2" w:themeShade="1A"/>
          <w:sz w:val="24"/>
          <w:szCs w:val="24"/>
          <w:lang w:val="ro-RO"/>
        </w:rPr>
        <w:t xml:space="preserve"> - persoanele desemnate de către Contractant sau de către oricare dintre Subcontractanți pentru îndeplinirea Contractului;</w:t>
      </w:r>
    </w:p>
    <w:p w:rsidR="000D0866" w:rsidRPr="00961247" w:rsidRDefault="000D0866" w:rsidP="00EB27A5">
      <w:pPr>
        <w:pStyle w:val="ListParagraph"/>
        <w:numPr>
          <w:ilvl w:val="0"/>
          <w:numId w:val="20"/>
        </w:numPr>
        <w:spacing w:after="0" w:line="240" w:lineRule="auto"/>
        <w:contextualSpacing w:val="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b/>
          <w:color w:val="171717" w:themeColor="background2" w:themeShade="1A"/>
          <w:sz w:val="24"/>
          <w:szCs w:val="24"/>
          <w:lang w:val="ro-RO"/>
        </w:rPr>
        <w:t>Prețul Contractului</w:t>
      </w:r>
      <w:r w:rsidRPr="00961247">
        <w:rPr>
          <w:rFonts w:ascii="Times New Roman" w:hAnsi="Times New Roman" w:cs="Times New Roman"/>
          <w:color w:val="171717" w:themeColor="background2" w:themeShade="1A"/>
          <w:sz w:val="24"/>
          <w:szCs w:val="24"/>
          <w:lang w:val="ro-RO"/>
        </w:rPr>
        <w:t xml:space="preserve"> - Prețul plătibil Contractantului de către Entitatea contractantă, în baza și în conformitate cu prevederile Contractului, a ofertei Contractantului și a documentației de atribuire, pentru îndeplinirea integrală și corespunzătoare a tuturor obligațiilor asumate prin Contract;</w:t>
      </w:r>
    </w:p>
    <w:p w:rsidR="000D0866" w:rsidRPr="00961247" w:rsidRDefault="000D0866" w:rsidP="00EB27A5">
      <w:pPr>
        <w:pStyle w:val="ListParagraph"/>
        <w:numPr>
          <w:ilvl w:val="0"/>
          <w:numId w:val="20"/>
        </w:numPr>
        <w:spacing w:after="0" w:line="240" w:lineRule="auto"/>
        <w:contextualSpacing w:val="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b/>
          <w:color w:val="171717" w:themeColor="background2" w:themeShade="1A"/>
          <w:sz w:val="24"/>
          <w:szCs w:val="24"/>
          <w:lang w:val="ro-RO"/>
        </w:rPr>
        <w:t xml:space="preserve">Prejudiciu </w:t>
      </w:r>
      <w:r w:rsidRPr="00961247">
        <w:rPr>
          <w:rFonts w:ascii="Times New Roman" w:hAnsi="Times New Roman" w:cs="Times New Roman"/>
          <w:color w:val="171717" w:themeColor="background2" w:themeShade="1A"/>
          <w:sz w:val="24"/>
          <w:szCs w:val="24"/>
          <w:lang w:val="ro-RO"/>
        </w:rPr>
        <w:t>- paguba produsă Entităţii Contractante de către Contractant prin neexecutarea/ executarea necorespunzătoare ori cu întârziere a obligațiilor stabilite în sarcina sa, prin prezentul contract;</w:t>
      </w:r>
    </w:p>
    <w:p w:rsidR="000D0866" w:rsidRPr="00961247" w:rsidRDefault="000D0866" w:rsidP="00EB27A5">
      <w:pPr>
        <w:pStyle w:val="ListParagraph"/>
        <w:numPr>
          <w:ilvl w:val="0"/>
          <w:numId w:val="20"/>
        </w:numPr>
        <w:spacing w:after="0" w:line="240" w:lineRule="auto"/>
        <w:jc w:val="both"/>
        <w:rPr>
          <w:rFonts w:ascii="Times New Roman" w:hAnsi="Times New Roman" w:cs="Times New Roman"/>
          <w:sz w:val="24"/>
          <w:szCs w:val="24"/>
          <w:lang w:val="ro-RO"/>
        </w:rPr>
      </w:pPr>
      <w:r w:rsidRPr="00961247">
        <w:rPr>
          <w:rFonts w:ascii="Times New Roman" w:hAnsi="Times New Roman" w:cs="Times New Roman"/>
          <w:b/>
          <w:sz w:val="24"/>
          <w:szCs w:val="24"/>
          <w:lang w:val="ro-RO"/>
        </w:rPr>
        <w:t xml:space="preserve">Produse </w:t>
      </w:r>
      <w:r w:rsidRPr="00961247">
        <w:rPr>
          <w:rFonts w:ascii="Times New Roman" w:hAnsi="Times New Roman" w:cs="Times New Roman"/>
          <w:sz w:val="24"/>
          <w:szCs w:val="24"/>
          <w:lang w:val="ro-RO"/>
        </w:rPr>
        <w:t>-</w:t>
      </w:r>
      <w:r w:rsidRPr="00961247">
        <w:rPr>
          <w:rFonts w:ascii="Times New Roman" w:hAnsi="Times New Roman" w:cs="Times New Roman"/>
          <w:color w:val="171717" w:themeColor="background2" w:themeShade="1A"/>
          <w:sz w:val="24"/>
          <w:szCs w:val="24"/>
          <w:lang w:val="ro-RO"/>
        </w:rPr>
        <w:t xml:space="preserve"> </w:t>
      </w:r>
      <w:r w:rsidRPr="00961247">
        <w:rPr>
          <w:rFonts w:ascii="Times New Roman" w:hAnsi="Times New Roman" w:cs="Times New Roman"/>
          <w:sz w:val="24"/>
          <w:szCs w:val="24"/>
          <w:lang w:val="ro-RO"/>
        </w:rPr>
        <w:t xml:space="preserve">parte sau totalul produselor astfel cum sunt descrise în </w:t>
      </w:r>
      <w:r w:rsidRPr="00961247">
        <w:rPr>
          <w:rFonts w:ascii="Times New Roman" w:hAnsi="Times New Roman" w:cs="Times New Roman"/>
          <w:b/>
          <w:sz w:val="24"/>
          <w:szCs w:val="24"/>
          <w:lang w:val="ro-RO"/>
        </w:rPr>
        <w:t>obiectul contractului</w:t>
      </w:r>
      <w:r w:rsidRPr="00961247">
        <w:rPr>
          <w:rFonts w:ascii="Times New Roman" w:hAnsi="Times New Roman" w:cs="Times New Roman"/>
          <w:sz w:val="24"/>
          <w:szCs w:val="24"/>
          <w:lang w:val="ro-RO"/>
        </w:rPr>
        <w:t xml:space="preserve"> cuprinse în anexa/anexele la prezentul contract, pe care furnizorul se obligă, prin contract, să le furnizeze Entităţii Contractante;</w:t>
      </w:r>
    </w:p>
    <w:bookmarkStart w:id="1" w:name="do|ax3|pe1|pt2|sp2.1.|lie"/>
    <w:p w:rsidR="000D0866" w:rsidRPr="00961247" w:rsidRDefault="000D0866" w:rsidP="00EB27A5">
      <w:pPr>
        <w:pStyle w:val="ListParagraph"/>
        <w:numPr>
          <w:ilvl w:val="0"/>
          <w:numId w:val="20"/>
        </w:numPr>
        <w:spacing w:after="0" w:line="240" w:lineRule="auto"/>
        <w:jc w:val="both"/>
        <w:rPr>
          <w:rFonts w:ascii="Times New Roman" w:hAnsi="Times New Roman" w:cs="Times New Roman"/>
          <w:sz w:val="24"/>
          <w:szCs w:val="24"/>
          <w:lang w:val="ro-RO"/>
        </w:rPr>
      </w:pPr>
      <w:r w:rsidRPr="00961247">
        <w:rPr>
          <w:rFonts w:ascii="Times New Roman" w:hAnsi="Times New Roman" w:cs="Times New Roman"/>
          <w:sz w:val="24"/>
          <w:szCs w:val="24"/>
          <w:lang w:val="ro-RO"/>
        </w:rPr>
        <w:fldChar w:fldCharType="begin"/>
      </w:r>
      <w:r w:rsidRPr="00961247">
        <w:rPr>
          <w:rFonts w:ascii="Times New Roman" w:hAnsi="Times New Roman" w:cs="Times New Roman"/>
          <w:sz w:val="24"/>
          <w:szCs w:val="24"/>
          <w:lang w:val="ro-RO"/>
        </w:rPr>
        <w:instrText xml:space="preserve"> HYPERLINK "" \l "#" </w:instrText>
      </w:r>
      <w:r w:rsidRPr="00961247">
        <w:rPr>
          <w:rFonts w:ascii="Times New Roman" w:hAnsi="Times New Roman" w:cs="Times New Roman"/>
          <w:sz w:val="24"/>
          <w:szCs w:val="24"/>
          <w:lang w:val="ro-RO"/>
        </w:rPr>
        <w:fldChar w:fldCharType="end"/>
      </w:r>
      <w:bookmarkEnd w:id="1"/>
      <w:r w:rsidRPr="00961247">
        <w:rPr>
          <w:rFonts w:ascii="Times New Roman" w:hAnsi="Times New Roman" w:cs="Times New Roman"/>
          <w:b/>
          <w:sz w:val="24"/>
          <w:szCs w:val="24"/>
          <w:lang w:val="ro-RO"/>
        </w:rPr>
        <w:t>Servicii</w:t>
      </w:r>
      <w:r w:rsidRPr="00961247">
        <w:rPr>
          <w:rFonts w:ascii="Times New Roman" w:hAnsi="Times New Roman" w:cs="Times New Roman"/>
          <w:sz w:val="24"/>
          <w:szCs w:val="24"/>
          <w:lang w:val="ro-RO"/>
        </w:rPr>
        <w:t xml:space="preserve">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 (</w:t>
      </w:r>
      <w:r w:rsidRPr="00961247">
        <w:rPr>
          <w:rFonts w:ascii="Times New Roman" w:hAnsi="Times New Roman" w:cs="Times New Roman"/>
          <w:i/>
          <w:sz w:val="24"/>
          <w:szCs w:val="24"/>
          <w:lang w:val="ro-RO"/>
        </w:rPr>
        <w:t>trebuie menționat doar în contractele cu servicii auxiliare</w:t>
      </w:r>
      <w:r w:rsidRPr="00961247">
        <w:rPr>
          <w:rFonts w:ascii="Times New Roman" w:hAnsi="Times New Roman" w:cs="Times New Roman"/>
          <w:sz w:val="24"/>
          <w:szCs w:val="24"/>
          <w:lang w:val="ro-RO"/>
        </w:rPr>
        <w:t>). ;</w:t>
      </w:r>
    </w:p>
    <w:p w:rsidR="000D0866" w:rsidRPr="00961247" w:rsidRDefault="000D0866" w:rsidP="00EB27A5">
      <w:pPr>
        <w:pStyle w:val="ListParagraph"/>
        <w:numPr>
          <w:ilvl w:val="0"/>
          <w:numId w:val="20"/>
        </w:numPr>
        <w:spacing w:after="0" w:line="240" w:lineRule="auto"/>
        <w:contextualSpacing w:val="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b/>
          <w:color w:val="171717" w:themeColor="background2" w:themeShade="1A"/>
          <w:sz w:val="24"/>
          <w:szCs w:val="24"/>
          <w:lang w:val="ro-RO"/>
        </w:rPr>
        <w:t>Recepția</w:t>
      </w:r>
      <w:r w:rsidRPr="00961247">
        <w:rPr>
          <w:rFonts w:ascii="Times New Roman" w:hAnsi="Times New Roman" w:cs="Times New Roman"/>
          <w:color w:val="171717" w:themeColor="background2" w:themeShade="1A"/>
          <w:sz w:val="24"/>
          <w:szCs w:val="24"/>
          <w:lang w:val="ro-RO"/>
        </w:rPr>
        <w:t xml:space="preserve"> - </w:t>
      </w:r>
      <w:r w:rsidRPr="00961247">
        <w:rPr>
          <w:rFonts w:ascii="Times New Roman" w:hAnsi="Times New Roman" w:cs="Times New Roman"/>
          <w:color w:val="000000"/>
          <w:sz w:val="24"/>
          <w:szCs w:val="24"/>
          <w:shd w:val="clear" w:color="auto" w:fill="FFFFFF"/>
        </w:rPr>
        <w:t>Operație de luare în primire a produselor, pe baza verificării lor cantitative/calitative de către</w:t>
      </w:r>
      <w:r w:rsidRPr="00961247">
        <w:rPr>
          <w:rFonts w:ascii="Times New Roman" w:hAnsi="Times New Roman" w:cs="Times New Roman"/>
          <w:color w:val="171717" w:themeColor="background2" w:themeShade="1A"/>
          <w:sz w:val="24"/>
          <w:szCs w:val="24"/>
          <w:lang w:val="ro-RO"/>
        </w:rPr>
        <w:t xml:space="preserve"> Entitatea  contractantă prin</w:t>
      </w:r>
      <w:r w:rsidRPr="00961247">
        <w:rPr>
          <w:rFonts w:ascii="Times New Roman" w:hAnsi="Times New Roman" w:cs="Times New Roman"/>
          <w:color w:val="000000"/>
          <w:sz w:val="24"/>
          <w:szCs w:val="24"/>
          <w:shd w:val="clear" w:color="auto" w:fill="FFFFFF"/>
        </w:rPr>
        <w:t xml:space="preserve"> </w:t>
      </w:r>
      <w:r w:rsidRPr="00961247">
        <w:rPr>
          <w:rFonts w:ascii="Times New Roman" w:hAnsi="Times New Roman" w:cs="Times New Roman"/>
          <w:color w:val="171717" w:themeColor="background2" w:themeShade="1A"/>
          <w:sz w:val="24"/>
          <w:szCs w:val="24"/>
          <w:lang w:val="ro-RO"/>
        </w:rPr>
        <w:t>își exprimă acceptarea față de produsele furnizate în cadrul contractului de achiziție sectorială;</w:t>
      </w:r>
    </w:p>
    <w:p w:rsidR="000D0866" w:rsidRPr="00961247" w:rsidRDefault="000D0866" w:rsidP="00EB27A5">
      <w:pPr>
        <w:pStyle w:val="ListParagraph"/>
        <w:numPr>
          <w:ilvl w:val="0"/>
          <w:numId w:val="20"/>
        </w:numPr>
        <w:spacing w:after="0" w:line="240" w:lineRule="auto"/>
        <w:contextualSpacing w:val="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b/>
          <w:color w:val="171717" w:themeColor="background2" w:themeShade="1A"/>
          <w:sz w:val="24"/>
          <w:szCs w:val="24"/>
          <w:lang w:val="ro-RO"/>
        </w:rPr>
        <w:t>Rezultat/Rezultate</w:t>
      </w:r>
      <w:r w:rsidRPr="00961247">
        <w:rPr>
          <w:rFonts w:ascii="Times New Roman" w:hAnsi="Times New Roman" w:cs="Times New Roman"/>
          <w:color w:val="171717" w:themeColor="background2" w:themeShade="1A"/>
          <w:sz w:val="24"/>
          <w:szCs w:val="24"/>
          <w:lang w:val="ro-RO"/>
        </w:rPr>
        <w:t xml:space="preserve"> - oricare și toate informațiile, documentele, rapoartele colectate și/sau pregătite de Contractant ca urmare a Produselor furnizate astfel cum sunt acestea descrise în Caietul de Sarcini;</w:t>
      </w:r>
    </w:p>
    <w:p w:rsidR="007D730F" w:rsidRDefault="000D0866" w:rsidP="007D730F">
      <w:pPr>
        <w:pStyle w:val="ListParagraph"/>
        <w:numPr>
          <w:ilvl w:val="0"/>
          <w:numId w:val="20"/>
        </w:numPr>
        <w:spacing w:after="0" w:line="240" w:lineRule="auto"/>
        <w:contextualSpacing w:val="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b/>
          <w:color w:val="171717" w:themeColor="background2" w:themeShade="1A"/>
          <w:sz w:val="24"/>
          <w:szCs w:val="24"/>
          <w:lang w:val="ro-RO"/>
        </w:rPr>
        <w:t>Scris(ă) sau în scris</w:t>
      </w:r>
      <w:r w:rsidRPr="00961247">
        <w:rPr>
          <w:rFonts w:ascii="Times New Roman" w:hAnsi="Times New Roman" w:cs="Times New Roman"/>
          <w:color w:val="171717" w:themeColor="background2" w:themeShade="1A"/>
          <w:sz w:val="24"/>
          <w:szCs w:val="24"/>
          <w:lang w:val="ro-RO"/>
        </w:rPr>
        <w:t xml:space="preserve"> - orice ansamblu de cuvinte sau cifre care poate fi citit, reprodus și </w:t>
      </w:r>
    </w:p>
    <w:p w:rsidR="000D0866" w:rsidRPr="007D730F" w:rsidRDefault="000D0866" w:rsidP="007D730F">
      <w:pPr>
        <w:pStyle w:val="ListParagraph"/>
        <w:spacing w:after="0" w:line="240" w:lineRule="auto"/>
        <w:ind w:left="630"/>
        <w:contextualSpacing w:val="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color w:val="171717" w:themeColor="background2" w:themeShade="1A"/>
          <w:sz w:val="24"/>
          <w:szCs w:val="24"/>
          <w:lang w:val="ro-RO"/>
        </w:rPr>
        <w:lastRenderedPageBreak/>
        <w:t xml:space="preserve">comunicat ulterior, stocat pe suport de hârtie, inclusiv informații transmise și stocate prin </w:t>
      </w:r>
      <w:r w:rsidRPr="007D730F">
        <w:rPr>
          <w:rFonts w:ascii="Times New Roman" w:hAnsi="Times New Roman" w:cs="Times New Roman"/>
          <w:color w:val="171717" w:themeColor="background2" w:themeShade="1A"/>
          <w:sz w:val="24"/>
          <w:szCs w:val="24"/>
          <w:lang w:val="ro-RO"/>
        </w:rPr>
        <w:t>Mijloace electronice de comunicare în cadrul Contractului;</w:t>
      </w:r>
    </w:p>
    <w:p w:rsidR="000D0866" w:rsidRPr="00961247" w:rsidRDefault="000D0866" w:rsidP="00EB27A5">
      <w:pPr>
        <w:pStyle w:val="ListParagraph"/>
        <w:numPr>
          <w:ilvl w:val="0"/>
          <w:numId w:val="20"/>
        </w:numPr>
        <w:spacing w:after="0" w:line="240" w:lineRule="auto"/>
        <w:contextualSpacing w:val="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b/>
          <w:color w:val="171717" w:themeColor="background2" w:themeShade="1A"/>
          <w:sz w:val="24"/>
          <w:szCs w:val="24"/>
          <w:lang w:val="ro-RO"/>
        </w:rPr>
        <w:t>Standarde profesionale</w:t>
      </w:r>
      <w:r w:rsidRPr="00961247">
        <w:rPr>
          <w:rFonts w:ascii="Times New Roman" w:hAnsi="Times New Roman" w:cs="Times New Roman"/>
          <w:color w:val="171717" w:themeColor="background2" w:themeShade="1A"/>
          <w:sz w:val="24"/>
          <w:szCs w:val="24"/>
          <w:lang w:val="ro-RO"/>
        </w:rPr>
        <w:t xml:space="preserv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rsidR="000D0866" w:rsidRPr="00961247" w:rsidRDefault="000D0866" w:rsidP="00EB27A5">
      <w:pPr>
        <w:pStyle w:val="ListParagraph"/>
        <w:numPr>
          <w:ilvl w:val="0"/>
          <w:numId w:val="20"/>
        </w:numPr>
        <w:spacing w:after="0" w:line="240" w:lineRule="auto"/>
        <w:contextualSpacing w:val="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b/>
          <w:color w:val="171717" w:themeColor="background2" w:themeShade="1A"/>
          <w:sz w:val="24"/>
          <w:szCs w:val="24"/>
          <w:lang w:val="ro-RO"/>
        </w:rPr>
        <w:t>Subcontractant</w:t>
      </w:r>
      <w:r w:rsidRPr="00961247">
        <w:rPr>
          <w:rFonts w:ascii="Times New Roman" w:hAnsi="Times New Roman" w:cs="Times New Roman"/>
          <w:color w:val="171717" w:themeColor="background2" w:themeShade="1A"/>
          <w:sz w:val="24"/>
          <w:szCs w:val="24"/>
          <w:lang w:val="ro-RO"/>
        </w:rPr>
        <w:t xml:space="preserve">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rsidR="000D0866" w:rsidRPr="00961247" w:rsidRDefault="000D0866" w:rsidP="00EB27A5">
      <w:pPr>
        <w:pStyle w:val="ListParagraph"/>
        <w:numPr>
          <w:ilvl w:val="0"/>
          <w:numId w:val="20"/>
        </w:numPr>
        <w:spacing w:after="0" w:line="240" w:lineRule="auto"/>
        <w:contextualSpacing w:val="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b/>
          <w:color w:val="171717" w:themeColor="background2" w:themeShade="1A"/>
          <w:sz w:val="24"/>
          <w:szCs w:val="24"/>
          <w:lang w:val="ro-RO"/>
        </w:rPr>
        <w:t>Termen</w:t>
      </w:r>
      <w:r w:rsidRPr="00961247">
        <w:rPr>
          <w:rFonts w:ascii="Times New Roman" w:hAnsi="Times New Roman" w:cs="Times New Roman"/>
          <w:color w:val="171717" w:themeColor="background2" w:themeShade="1A"/>
          <w:sz w:val="24"/>
          <w:szCs w:val="24"/>
          <w:lang w:val="ro-RO"/>
        </w:rPr>
        <w:t xml:space="preserve">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Entităţii contractante nu este luată în calculul termenului. Dacă ultima zi a unui termen exprimat altfel decât în ore este o zi de sărbătoare legală, o duminică sau o sâmbătă, termenul se încheie la expirarea ultimei ore a următoarei zile lucrătoare;</w:t>
      </w:r>
    </w:p>
    <w:p w:rsidR="000D0866" w:rsidRPr="00961247" w:rsidRDefault="000D0866" w:rsidP="00EB27A5">
      <w:pPr>
        <w:pStyle w:val="ListParagraph"/>
        <w:numPr>
          <w:ilvl w:val="0"/>
          <w:numId w:val="20"/>
        </w:numPr>
        <w:spacing w:after="0" w:line="240" w:lineRule="auto"/>
        <w:contextualSpacing w:val="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b/>
          <w:sz w:val="24"/>
          <w:szCs w:val="24"/>
          <w:lang w:val="ro-RO"/>
        </w:rPr>
        <w:t>Termenii comerciali de livrare</w:t>
      </w:r>
      <w:r w:rsidRPr="00961247">
        <w:rPr>
          <w:rFonts w:ascii="Times New Roman" w:hAnsi="Times New Roman" w:cs="Times New Roman"/>
          <w:sz w:val="24"/>
          <w:szCs w:val="24"/>
          <w:lang w:val="ro-RO"/>
        </w:rPr>
        <w:t xml:space="preserve"> vor fi interpretaţi conform INCOTERMS 2010 - Camera Internaţională de Comerţ (CIC);</w:t>
      </w:r>
    </w:p>
    <w:p w:rsidR="000D0866" w:rsidRPr="00961247" w:rsidRDefault="000D0866" w:rsidP="00EB27A5">
      <w:pPr>
        <w:pStyle w:val="ListParagraph"/>
        <w:numPr>
          <w:ilvl w:val="0"/>
          <w:numId w:val="20"/>
        </w:numPr>
        <w:spacing w:after="0" w:line="240" w:lineRule="auto"/>
        <w:contextualSpacing w:val="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b/>
          <w:color w:val="171717" w:themeColor="background2" w:themeShade="1A"/>
          <w:sz w:val="24"/>
          <w:szCs w:val="24"/>
          <w:lang w:val="ro-RO"/>
        </w:rPr>
        <w:t xml:space="preserve">Zi </w:t>
      </w:r>
      <w:r w:rsidRPr="00961247">
        <w:rPr>
          <w:rFonts w:ascii="Times New Roman" w:hAnsi="Times New Roman" w:cs="Times New Roman"/>
          <w:color w:val="171717" w:themeColor="background2" w:themeShade="1A"/>
          <w:sz w:val="24"/>
          <w:szCs w:val="24"/>
          <w:lang w:val="ro-RO"/>
        </w:rPr>
        <w:t>- înseamnă zi calendaristică, iar anul înseamnă 365 de zile; în afara cazului în care se prevede expres că sunt zile lucrătoare.</w:t>
      </w:r>
    </w:p>
    <w:p w:rsidR="000D0866" w:rsidRPr="00961247" w:rsidRDefault="000D0866" w:rsidP="007A385B">
      <w:pPr>
        <w:spacing w:after="0" w:line="240" w:lineRule="auto"/>
        <w:ind w:left="567" w:hanging="283"/>
        <w:jc w:val="both"/>
        <w:rPr>
          <w:rFonts w:ascii="Times New Roman" w:hAnsi="Times New Roman" w:cs="Times New Roman"/>
          <w:sz w:val="24"/>
          <w:szCs w:val="24"/>
          <w:lang w:val="ro-RO"/>
        </w:rPr>
      </w:pPr>
      <w:r w:rsidRPr="00961247">
        <w:rPr>
          <w:rFonts w:ascii="Times New Roman" w:hAnsi="Times New Roman" w:cs="Times New Roman"/>
          <w:sz w:val="24"/>
          <w:szCs w:val="24"/>
          <w:lang w:val="ro-RO"/>
        </w:rPr>
        <w:t>kk)</w:t>
      </w:r>
      <w:r w:rsidRPr="00961247">
        <w:rPr>
          <w:rFonts w:ascii="Times New Roman" w:hAnsi="Times New Roman" w:cs="Times New Roman"/>
          <w:b/>
          <w:sz w:val="24"/>
          <w:szCs w:val="24"/>
          <w:lang w:val="ro-RO"/>
        </w:rPr>
        <w:t>Viciu ascuns</w:t>
      </w:r>
      <w:r w:rsidRPr="00961247">
        <w:rPr>
          <w:rFonts w:ascii="Times New Roman" w:hAnsi="Times New Roman" w:cs="Times New Roman"/>
          <w:sz w:val="24"/>
          <w:szCs w:val="24"/>
          <w:lang w:val="ro-RO"/>
        </w:rPr>
        <w:t xml:space="preserve"> - deficiența calitativă a unui produs livrat (inclusiv, dacă este cazul, lucrări și/sau servicii incidentale) care nu a fost cunoscută şi nici nu putea fi cunoscută de către Entitatea Contractantă prin mijloacele obișnuite de verificare. </w:t>
      </w:r>
    </w:p>
    <w:p w:rsidR="00CF5FA8" w:rsidRPr="00961247" w:rsidRDefault="00CF5FA8" w:rsidP="00CC670C">
      <w:pPr>
        <w:pStyle w:val="Heading1"/>
        <w:jc w:val="both"/>
        <w:rPr>
          <w:rFonts w:cs="Times New Roman"/>
          <w:b w:val="0"/>
          <w:szCs w:val="24"/>
          <w:lang w:val="ro-RO"/>
        </w:rPr>
      </w:pPr>
      <w:r w:rsidRPr="00961247">
        <w:rPr>
          <w:rFonts w:cs="Times New Roman"/>
          <w:szCs w:val="24"/>
          <w:lang w:val="ro-RO"/>
        </w:rPr>
        <w:t>2.</w:t>
      </w:r>
      <w:r w:rsidR="00AC1981" w:rsidRPr="00961247">
        <w:rPr>
          <w:rFonts w:cs="Times New Roman"/>
          <w:szCs w:val="24"/>
          <w:lang w:val="ro-RO"/>
        </w:rPr>
        <w:t xml:space="preserve"> </w:t>
      </w:r>
      <w:r w:rsidRPr="00961247">
        <w:rPr>
          <w:rFonts w:cs="Times New Roman"/>
          <w:szCs w:val="24"/>
          <w:lang w:val="ro-RO"/>
        </w:rPr>
        <w:t>INTERPRETARE</w:t>
      </w:r>
    </w:p>
    <w:p w:rsidR="00CF5FA8" w:rsidRPr="00961247" w:rsidRDefault="00CF5FA8" w:rsidP="004E469D">
      <w:pPr>
        <w:pStyle w:val="ListParagraph"/>
        <w:numPr>
          <w:ilvl w:val="0"/>
          <w:numId w:val="2"/>
        </w:numPr>
        <w:spacing w:after="0" w:line="240" w:lineRule="auto"/>
        <w:ind w:left="0" w:firstLine="0"/>
        <w:contextualSpacing w:val="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color w:val="171717" w:themeColor="background2" w:themeShade="1A"/>
          <w:sz w:val="24"/>
          <w:szCs w:val="24"/>
          <w:lang w:val="ro-RO"/>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CF5FA8" w:rsidRPr="00961247" w:rsidRDefault="00CF5FA8" w:rsidP="004E469D">
      <w:pPr>
        <w:pStyle w:val="ListParagraph"/>
        <w:numPr>
          <w:ilvl w:val="0"/>
          <w:numId w:val="2"/>
        </w:numPr>
        <w:spacing w:after="0" w:line="240" w:lineRule="auto"/>
        <w:ind w:left="0" w:firstLine="0"/>
        <w:contextualSpacing w:val="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color w:val="171717" w:themeColor="background2" w:themeShade="1A"/>
          <w:sz w:val="24"/>
          <w:szCs w:val="24"/>
          <w:lang w:val="ro-RO"/>
        </w:rPr>
        <w:t>În cazul în care se constată contradicții între prevederile clauzelor contractuale și documentele achiziției, se vor aplica regulile specifice stabilite prin documentele achiziției.</w:t>
      </w:r>
    </w:p>
    <w:p w:rsidR="00CF5FA8" w:rsidRPr="00961247" w:rsidRDefault="00CF5FA8" w:rsidP="00CC670C">
      <w:pPr>
        <w:pStyle w:val="Heading1"/>
        <w:jc w:val="both"/>
        <w:rPr>
          <w:rFonts w:cs="Times New Roman"/>
          <w:b w:val="0"/>
          <w:szCs w:val="24"/>
          <w:lang w:val="ro-RO"/>
        </w:rPr>
      </w:pPr>
      <w:r w:rsidRPr="00961247">
        <w:rPr>
          <w:rFonts w:cs="Times New Roman"/>
          <w:szCs w:val="24"/>
          <w:lang w:val="ro-RO"/>
        </w:rPr>
        <w:t>3.1 OBIECTUL CONTRACTULUI</w:t>
      </w:r>
    </w:p>
    <w:p w:rsidR="00E15DE8" w:rsidRPr="00961247" w:rsidRDefault="00CF5FA8" w:rsidP="00EB27A5">
      <w:pPr>
        <w:pStyle w:val="ListParagraph"/>
        <w:numPr>
          <w:ilvl w:val="0"/>
          <w:numId w:val="12"/>
        </w:numPr>
        <w:spacing w:after="0" w:line="240" w:lineRule="auto"/>
        <w:ind w:left="0" w:firstLine="0"/>
        <w:jc w:val="both"/>
        <w:rPr>
          <w:rFonts w:ascii="Times New Roman" w:hAnsi="Times New Roman" w:cs="Times New Roman"/>
          <w:b/>
          <w:color w:val="0D0D0D" w:themeColor="text1" w:themeTint="F2"/>
          <w:sz w:val="24"/>
          <w:szCs w:val="24"/>
          <w:lang w:val="ro-RO"/>
        </w:rPr>
      </w:pPr>
      <w:r w:rsidRPr="00961247">
        <w:rPr>
          <w:rFonts w:ascii="Times New Roman" w:hAnsi="Times New Roman" w:cs="Times New Roman"/>
          <w:color w:val="0D0D0D" w:themeColor="text1" w:themeTint="F2"/>
          <w:sz w:val="24"/>
          <w:szCs w:val="24"/>
          <w:lang w:val="ro-RO"/>
        </w:rPr>
        <w:t xml:space="preserve">Obiectul prezentului Contract îl reprezintă </w:t>
      </w:r>
      <w:r w:rsidRPr="007E4913">
        <w:rPr>
          <w:rFonts w:ascii="Times New Roman" w:hAnsi="Times New Roman" w:cs="Times New Roman"/>
          <w:color w:val="0D0D0D" w:themeColor="text1" w:themeTint="F2"/>
          <w:sz w:val="24"/>
          <w:szCs w:val="24"/>
          <w:lang w:val="ro-RO"/>
        </w:rPr>
        <w:t xml:space="preserve">furnizarea </w:t>
      </w:r>
      <w:r w:rsidR="006C5FA0" w:rsidRPr="007E4913">
        <w:rPr>
          <w:rFonts w:ascii="Times New Roman" w:hAnsi="Times New Roman" w:cs="Times New Roman"/>
          <w:b/>
          <w:sz w:val="24"/>
          <w:szCs w:val="24"/>
        </w:rPr>
        <w:t>,,</w:t>
      </w:r>
      <w:r w:rsidR="00F949DB" w:rsidRPr="00F949DB">
        <w:rPr>
          <w:rFonts w:ascii="Times New Roman" w:hAnsi="Times New Roman" w:cs="Times New Roman"/>
          <w:b/>
          <w:sz w:val="24"/>
          <w:szCs w:val="24"/>
        </w:rPr>
        <w:t>bandă de frânare și marsit</w:t>
      </w:r>
      <w:r w:rsidR="007E4913" w:rsidRPr="007E4913">
        <w:rPr>
          <w:rFonts w:ascii="Times New Roman" w:hAnsi="Times New Roman" w:cs="Times New Roman"/>
          <w:b/>
          <w:sz w:val="24"/>
          <w:szCs w:val="24"/>
        </w:rPr>
        <w:t xml:space="preserve">” </w:t>
      </w:r>
      <w:r w:rsidR="007E4913" w:rsidRPr="007E4913">
        <w:rPr>
          <w:rFonts w:ascii="Times New Roman" w:hAnsi="Times New Roman" w:cs="Times New Roman"/>
          <w:sz w:val="24"/>
          <w:szCs w:val="24"/>
        </w:rPr>
        <w:t xml:space="preserve">cod CPV </w:t>
      </w:r>
      <w:r w:rsidR="00F949DB" w:rsidRPr="00B16A5E">
        <w:rPr>
          <w:rFonts w:ascii="Times New Roman" w:hAnsi="Times New Roman" w:cs="Times New Roman"/>
          <w:b/>
        </w:rPr>
        <w:t>14800000-9</w:t>
      </w:r>
      <w:r w:rsidR="00BB53B0">
        <w:rPr>
          <w:rFonts w:ascii="Times New Roman" w:hAnsi="Times New Roman" w:cs="Times New Roman"/>
          <w:b/>
          <w:sz w:val="24"/>
          <w:szCs w:val="24"/>
        </w:rPr>
        <w:t>,</w:t>
      </w:r>
      <w:r w:rsidRPr="007E4913">
        <w:rPr>
          <w:rFonts w:ascii="Times New Roman" w:hAnsi="Times New Roman" w:cs="Times New Roman"/>
          <w:color w:val="0D0D0D" w:themeColor="text1" w:themeTint="F2"/>
          <w:sz w:val="24"/>
          <w:szCs w:val="24"/>
          <w:lang w:val="ro-RO"/>
        </w:rPr>
        <w:t xml:space="preserve"> denumite în continuare Produse, pe care Contractantul se obligă să le </w:t>
      </w:r>
      <w:r w:rsidR="00C15302" w:rsidRPr="007E4913">
        <w:rPr>
          <w:rFonts w:ascii="Times New Roman" w:hAnsi="Times New Roman" w:cs="Times New Roman"/>
          <w:color w:val="0D0D0D" w:themeColor="text1" w:themeTint="F2"/>
          <w:sz w:val="24"/>
          <w:szCs w:val="24"/>
          <w:lang w:val="ro-RO"/>
        </w:rPr>
        <w:t>livreze</w:t>
      </w:r>
      <w:r w:rsidRPr="007E4913">
        <w:rPr>
          <w:rFonts w:ascii="Times New Roman" w:hAnsi="Times New Roman" w:cs="Times New Roman"/>
          <w:color w:val="0D0D0D" w:themeColor="text1" w:themeTint="F2"/>
          <w:sz w:val="24"/>
          <w:szCs w:val="24"/>
          <w:lang w:val="ro-RO"/>
        </w:rPr>
        <w:t xml:space="preserve"> în conformitate</w:t>
      </w:r>
      <w:r w:rsidRPr="00961247">
        <w:rPr>
          <w:rFonts w:ascii="Times New Roman" w:hAnsi="Times New Roman" w:cs="Times New Roman"/>
          <w:color w:val="0D0D0D" w:themeColor="text1" w:themeTint="F2"/>
          <w:sz w:val="24"/>
          <w:szCs w:val="24"/>
          <w:lang w:val="ro-RO"/>
        </w:rPr>
        <w:t xml:space="preserve"> cu prevederile din prezentul Contract. </w:t>
      </w:r>
      <w:r w:rsidR="00E15DE8" w:rsidRPr="00961247">
        <w:rPr>
          <w:rFonts w:ascii="Times New Roman" w:hAnsi="Times New Roman" w:cs="Times New Roman"/>
          <w:color w:val="0D0D0D" w:themeColor="text1" w:themeTint="F2"/>
          <w:sz w:val="24"/>
          <w:szCs w:val="24"/>
          <w:lang w:val="ro-RO"/>
        </w:rPr>
        <w:t>(</w:t>
      </w:r>
      <w:r w:rsidR="00AC56F3" w:rsidRPr="00961247">
        <w:rPr>
          <w:rFonts w:ascii="Times New Roman" w:hAnsi="Times New Roman" w:cs="Times New Roman"/>
          <w:i/>
          <w:color w:val="0D0D0D" w:themeColor="text1" w:themeTint="F2"/>
          <w:sz w:val="24"/>
          <w:szCs w:val="24"/>
          <w:lang w:val="ro-RO"/>
        </w:rPr>
        <w:t>se va completa</w:t>
      </w:r>
      <w:r w:rsidR="00E15DE8" w:rsidRPr="00961247">
        <w:rPr>
          <w:rFonts w:ascii="Times New Roman" w:hAnsi="Times New Roman" w:cs="Times New Roman"/>
          <w:i/>
          <w:color w:val="0D0D0D" w:themeColor="text1" w:themeTint="F2"/>
          <w:sz w:val="24"/>
          <w:szCs w:val="24"/>
          <w:lang w:val="ro-RO"/>
        </w:rPr>
        <w:t xml:space="preserve"> și cu servicii auxiliare dacă este cazul</w:t>
      </w:r>
      <w:r w:rsidR="00E15DE8" w:rsidRPr="00961247">
        <w:rPr>
          <w:rFonts w:ascii="Times New Roman" w:hAnsi="Times New Roman" w:cs="Times New Roman"/>
          <w:color w:val="0D0D0D" w:themeColor="text1" w:themeTint="F2"/>
          <w:sz w:val="24"/>
          <w:szCs w:val="24"/>
          <w:lang w:val="ro-RO"/>
        </w:rPr>
        <w:t>)</w:t>
      </w:r>
      <w:r w:rsidR="00FC10AE" w:rsidRPr="00961247">
        <w:rPr>
          <w:rFonts w:ascii="Times New Roman" w:hAnsi="Times New Roman" w:cs="Times New Roman"/>
          <w:color w:val="0D0D0D" w:themeColor="text1" w:themeTint="F2"/>
          <w:sz w:val="24"/>
          <w:szCs w:val="24"/>
          <w:lang w:val="ro-RO"/>
        </w:rPr>
        <w:t>.</w:t>
      </w:r>
    </w:p>
    <w:p w:rsidR="00CF5FA8" w:rsidRPr="00961247" w:rsidRDefault="00CF5FA8" w:rsidP="00CC670C">
      <w:pPr>
        <w:pStyle w:val="Heading1"/>
        <w:jc w:val="both"/>
        <w:rPr>
          <w:rFonts w:cs="Times New Roman"/>
          <w:b w:val="0"/>
          <w:szCs w:val="24"/>
          <w:lang w:val="ro-RO"/>
        </w:rPr>
      </w:pPr>
      <w:r w:rsidRPr="00961247">
        <w:rPr>
          <w:rFonts w:cs="Times New Roman"/>
          <w:szCs w:val="24"/>
          <w:lang w:val="ro-RO"/>
        </w:rPr>
        <w:t>4.</w:t>
      </w:r>
      <w:r w:rsidR="00AC1981" w:rsidRPr="00961247">
        <w:rPr>
          <w:rFonts w:cs="Times New Roman"/>
          <w:szCs w:val="24"/>
          <w:lang w:val="ro-RO"/>
        </w:rPr>
        <w:t xml:space="preserve"> </w:t>
      </w:r>
      <w:r w:rsidRPr="00961247">
        <w:rPr>
          <w:rFonts w:cs="Times New Roman"/>
          <w:szCs w:val="24"/>
          <w:lang w:val="ro-RO"/>
        </w:rPr>
        <w:t>PREȚUL CONTRACTULUI</w:t>
      </w:r>
    </w:p>
    <w:p w:rsidR="00CF5FA8" w:rsidRPr="00961247" w:rsidRDefault="00CF5FA8" w:rsidP="004E469D">
      <w:pPr>
        <w:pStyle w:val="ListParagraph"/>
        <w:numPr>
          <w:ilvl w:val="0"/>
          <w:numId w:val="3"/>
        </w:numPr>
        <w:spacing w:after="0" w:line="240" w:lineRule="auto"/>
        <w:ind w:left="0" w:firstLine="0"/>
        <w:contextualSpacing w:val="0"/>
        <w:jc w:val="both"/>
        <w:rPr>
          <w:rFonts w:ascii="Times New Roman" w:hAnsi="Times New Roman" w:cs="Times New Roman"/>
          <w:color w:val="0D0D0D" w:themeColor="text1" w:themeTint="F2"/>
          <w:sz w:val="24"/>
          <w:szCs w:val="24"/>
          <w:lang w:val="ro-RO"/>
        </w:rPr>
      </w:pPr>
      <w:r w:rsidRPr="00961247">
        <w:rPr>
          <w:rFonts w:ascii="Times New Roman" w:hAnsi="Times New Roman" w:cs="Times New Roman"/>
          <w:color w:val="0D0D0D" w:themeColor="text1" w:themeTint="F2"/>
          <w:sz w:val="24"/>
          <w:szCs w:val="24"/>
          <w:lang w:val="ro-RO"/>
        </w:rPr>
        <w:t xml:space="preserve"> </w:t>
      </w:r>
      <w:r w:rsidR="00023795" w:rsidRPr="00961247">
        <w:rPr>
          <w:rFonts w:ascii="Times New Roman" w:hAnsi="Times New Roman" w:cs="Times New Roman"/>
          <w:color w:val="0D0D0D" w:themeColor="text1" w:themeTint="F2"/>
          <w:sz w:val="24"/>
          <w:szCs w:val="24"/>
          <w:lang w:val="ro-RO"/>
        </w:rPr>
        <w:t xml:space="preserve">Entitatea </w:t>
      </w:r>
      <w:r w:rsidRPr="00961247">
        <w:rPr>
          <w:rFonts w:ascii="Times New Roman" w:hAnsi="Times New Roman" w:cs="Times New Roman"/>
          <w:color w:val="0D0D0D" w:themeColor="text1" w:themeTint="F2"/>
          <w:sz w:val="24"/>
          <w:szCs w:val="24"/>
          <w:lang w:val="ro-RO"/>
        </w:rPr>
        <w:t>contractantă se obligă să plătească Contractantului Prețul total convenit prin prezentul Contract pentru achiziția sectorială a Produselor, inclusiv a serviciilor prestate</w:t>
      </w:r>
      <w:r w:rsidR="00E15DE8" w:rsidRPr="00961247">
        <w:rPr>
          <w:rFonts w:ascii="Times New Roman" w:hAnsi="Times New Roman" w:cs="Times New Roman"/>
          <w:color w:val="0D0D0D" w:themeColor="text1" w:themeTint="F2"/>
          <w:sz w:val="24"/>
          <w:szCs w:val="24"/>
          <w:lang w:val="ro-RO"/>
        </w:rPr>
        <w:t xml:space="preserve"> (numai dacă este cazul)</w:t>
      </w:r>
      <w:r w:rsidRPr="00961247">
        <w:rPr>
          <w:rFonts w:ascii="Times New Roman" w:hAnsi="Times New Roman" w:cs="Times New Roman"/>
          <w:color w:val="0D0D0D" w:themeColor="text1" w:themeTint="F2"/>
          <w:sz w:val="24"/>
          <w:szCs w:val="24"/>
          <w:lang w:val="ro-RO"/>
        </w:rPr>
        <w:t>,  în sumă de [</w:t>
      </w:r>
      <w:r w:rsidRPr="00961247">
        <w:rPr>
          <w:rFonts w:ascii="Times New Roman" w:hAnsi="Times New Roman" w:cs="Times New Roman"/>
          <w:i/>
          <w:color w:val="0D0D0D" w:themeColor="text1" w:themeTint="F2"/>
          <w:sz w:val="24"/>
          <w:szCs w:val="24"/>
          <w:lang w:val="ro-RO"/>
        </w:rPr>
        <w:t>valoarea în cifre</w:t>
      </w:r>
      <w:r w:rsidRPr="00961247">
        <w:rPr>
          <w:rFonts w:ascii="Times New Roman" w:hAnsi="Times New Roman" w:cs="Times New Roman"/>
          <w:color w:val="0D0D0D" w:themeColor="text1" w:themeTint="F2"/>
          <w:sz w:val="24"/>
          <w:szCs w:val="24"/>
          <w:lang w:val="ro-RO"/>
        </w:rPr>
        <w:t>] [</w:t>
      </w:r>
      <w:r w:rsidRPr="00961247">
        <w:rPr>
          <w:rFonts w:ascii="Times New Roman" w:hAnsi="Times New Roman" w:cs="Times New Roman"/>
          <w:i/>
          <w:color w:val="0D0D0D" w:themeColor="text1" w:themeTint="F2"/>
          <w:sz w:val="24"/>
          <w:szCs w:val="24"/>
          <w:lang w:val="ro-RO"/>
        </w:rPr>
        <w:t>moneda</w:t>
      </w:r>
      <w:r w:rsidRPr="00961247">
        <w:rPr>
          <w:rFonts w:ascii="Times New Roman" w:hAnsi="Times New Roman" w:cs="Times New Roman"/>
          <w:color w:val="0D0D0D" w:themeColor="text1" w:themeTint="F2"/>
          <w:sz w:val="24"/>
          <w:szCs w:val="24"/>
          <w:lang w:val="ro-RO"/>
        </w:rPr>
        <w:t>] ([</w:t>
      </w:r>
      <w:r w:rsidRPr="00961247">
        <w:rPr>
          <w:rFonts w:ascii="Times New Roman" w:hAnsi="Times New Roman" w:cs="Times New Roman"/>
          <w:i/>
          <w:color w:val="0D0D0D" w:themeColor="text1" w:themeTint="F2"/>
          <w:sz w:val="24"/>
          <w:szCs w:val="24"/>
          <w:lang w:val="ro-RO"/>
        </w:rPr>
        <w:t>valoarea în litere][moneda</w:t>
      </w:r>
      <w:r w:rsidRPr="00961247">
        <w:rPr>
          <w:rFonts w:ascii="Times New Roman" w:hAnsi="Times New Roman" w:cs="Times New Roman"/>
          <w:color w:val="0D0D0D" w:themeColor="text1" w:themeTint="F2"/>
          <w:sz w:val="24"/>
          <w:szCs w:val="24"/>
          <w:lang w:val="ro-RO"/>
        </w:rPr>
        <w:t xml:space="preserve">]), </w:t>
      </w:r>
      <w:r w:rsidR="00FC10AE" w:rsidRPr="00961247">
        <w:rPr>
          <w:rFonts w:ascii="Times New Roman" w:hAnsi="Times New Roman" w:cs="Times New Roman"/>
          <w:color w:val="0D0D0D" w:themeColor="text1" w:themeTint="F2"/>
          <w:sz w:val="24"/>
          <w:szCs w:val="24"/>
          <w:lang w:val="ro-RO"/>
        </w:rPr>
        <w:t xml:space="preserve"> fără T.VA. </w:t>
      </w:r>
    </w:p>
    <w:p w:rsidR="00CF5FA8" w:rsidRPr="00961247" w:rsidRDefault="00CF5FA8" w:rsidP="00CA487E">
      <w:pPr>
        <w:pStyle w:val="ListParagraph"/>
        <w:numPr>
          <w:ilvl w:val="0"/>
          <w:numId w:val="3"/>
        </w:numPr>
        <w:spacing w:after="0" w:line="240" w:lineRule="auto"/>
        <w:ind w:left="0" w:firstLine="0"/>
        <w:contextualSpacing w:val="0"/>
        <w:rPr>
          <w:rFonts w:ascii="Times New Roman" w:hAnsi="Times New Roman" w:cs="Times New Roman"/>
          <w:i/>
          <w:color w:val="0D0D0D" w:themeColor="text1" w:themeTint="F2"/>
          <w:sz w:val="24"/>
          <w:szCs w:val="24"/>
          <w:lang w:val="ro-RO"/>
        </w:rPr>
      </w:pPr>
      <w:r w:rsidRPr="00961247">
        <w:rPr>
          <w:rFonts w:ascii="Times New Roman" w:hAnsi="Times New Roman" w:cs="Times New Roman"/>
          <w:color w:val="0D0D0D" w:themeColor="text1" w:themeTint="F2"/>
          <w:sz w:val="24"/>
          <w:szCs w:val="24"/>
          <w:lang w:val="ro-RO"/>
        </w:rPr>
        <w:t xml:space="preserve">Prețul Contractului este ferm.  </w:t>
      </w:r>
    </w:p>
    <w:p w:rsidR="00860F08" w:rsidRPr="00961247" w:rsidRDefault="00860F08" w:rsidP="00860F08">
      <w:pPr>
        <w:pStyle w:val="ListParagraph"/>
        <w:spacing w:after="0" w:line="240" w:lineRule="auto"/>
        <w:ind w:left="0"/>
        <w:contextualSpacing w:val="0"/>
        <w:jc w:val="both"/>
        <w:rPr>
          <w:rFonts w:ascii="Times New Roman" w:hAnsi="Times New Roman" w:cs="Times New Roman"/>
          <w:i/>
          <w:color w:val="0070C0"/>
          <w:sz w:val="24"/>
          <w:szCs w:val="24"/>
          <w:lang w:val="ro-RO"/>
        </w:rPr>
      </w:pPr>
    </w:p>
    <w:p w:rsidR="000D0866" w:rsidRPr="00D700DB" w:rsidRDefault="000D0866" w:rsidP="00D700DB">
      <w:pPr>
        <w:spacing w:after="0" w:line="240" w:lineRule="auto"/>
        <w:jc w:val="both"/>
        <w:rPr>
          <w:rFonts w:ascii="Times New Roman" w:hAnsi="Times New Roman" w:cs="Times New Roman"/>
          <w:b/>
          <w:color w:val="0070C0"/>
          <w:sz w:val="24"/>
          <w:szCs w:val="24"/>
          <w:highlight w:val="magenta"/>
          <w:lang w:val="ro-RO"/>
        </w:rPr>
      </w:pPr>
      <w:r w:rsidRPr="00D700DB">
        <w:rPr>
          <w:rFonts w:ascii="Times New Roman" w:hAnsi="Times New Roman" w:cs="Times New Roman"/>
          <w:b/>
          <w:color w:val="0070C0"/>
          <w:sz w:val="24"/>
          <w:szCs w:val="24"/>
          <w:lang w:val="ro-RO"/>
        </w:rPr>
        <w:t xml:space="preserve">5.DURATA  CONTRACTULUI </w:t>
      </w:r>
    </w:p>
    <w:p w:rsidR="00D700DB" w:rsidRDefault="000D0866" w:rsidP="000D0866">
      <w:pPr>
        <w:spacing w:after="0" w:line="240" w:lineRule="auto"/>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b/>
          <w:color w:val="171717" w:themeColor="background2" w:themeShade="1A"/>
          <w:sz w:val="24"/>
          <w:szCs w:val="24"/>
          <w:lang w:val="ro-RO"/>
        </w:rPr>
        <w:t>5.1.Durata  Contractului</w:t>
      </w:r>
      <w:r w:rsidRPr="00961247">
        <w:rPr>
          <w:rFonts w:ascii="Times New Roman" w:hAnsi="Times New Roman" w:cs="Times New Roman"/>
          <w:color w:val="171717" w:themeColor="background2" w:themeShade="1A"/>
          <w:sz w:val="24"/>
          <w:szCs w:val="24"/>
          <w:lang w:val="ro-RO"/>
        </w:rPr>
        <w:t xml:space="preserve"> </w:t>
      </w:r>
      <w:r w:rsidR="00D700DB">
        <w:rPr>
          <w:rFonts w:ascii="Times New Roman" w:hAnsi="Times New Roman" w:cs="Times New Roman"/>
          <w:color w:val="171717" w:themeColor="background2" w:themeShade="1A"/>
          <w:sz w:val="24"/>
          <w:szCs w:val="24"/>
          <w:lang w:val="ro-RO"/>
        </w:rPr>
        <w:t>-</w:t>
      </w:r>
      <w:r w:rsidRPr="00961247">
        <w:rPr>
          <w:rFonts w:ascii="Times New Roman" w:hAnsi="Times New Roman" w:cs="Times New Roman"/>
          <w:sz w:val="24"/>
          <w:szCs w:val="24"/>
        </w:rPr>
        <w:t xml:space="preserve">Contractul intră în vigoare după semnarea fără obiecţiuni de către ambele părţi contractante şi înregistrarea lui la sediul achizitorului </w:t>
      </w:r>
      <w:r w:rsidR="00DA3E13">
        <w:rPr>
          <w:rFonts w:ascii="Times New Roman" w:hAnsi="Times New Roman" w:cs="Times New Roman"/>
          <w:sz w:val="24"/>
          <w:szCs w:val="24"/>
        </w:rPr>
        <w:t xml:space="preserve">şi </w:t>
      </w:r>
      <w:r w:rsidR="00D700DB">
        <w:rPr>
          <w:rFonts w:ascii="Times New Roman" w:hAnsi="Times New Roman" w:cs="Times New Roman"/>
          <w:sz w:val="24"/>
          <w:szCs w:val="24"/>
        </w:rPr>
        <w:t xml:space="preserve">are </w:t>
      </w:r>
      <w:r w:rsidR="00DA3E13">
        <w:rPr>
          <w:rFonts w:ascii="Times New Roman" w:hAnsi="Times New Roman" w:cs="Times New Roman"/>
          <w:sz w:val="24"/>
          <w:szCs w:val="24"/>
        </w:rPr>
        <w:t>o durată</w:t>
      </w:r>
      <w:r w:rsidRPr="00961247">
        <w:rPr>
          <w:rFonts w:ascii="Times New Roman" w:hAnsi="Times New Roman" w:cs="Times New Roman"/>
          <w:sz w:val="24"/>
          <w:szCs w:val="24"/>
        </w:rPr>
        <w:t xml:space="preserve"> pânâ la ………..</w:t>
      </w:r>
      <w:r w:rsidR="00D700DB">
        <w:rPr>
          <w:rFonts w:ascii="Times New Roman" w:hAnsi="Times New Roman" w:cs="Times New Roman"/>
          <w:color w:val="171717" w:themeColor="background2" w:themeShade="1A"/>
          <w:sz w:val="24"/>
          <w:szCs w:val="24"/>
          <w:lang w:val="ro-RO"/>
        </w:rPr>
        <w:t xml:space="preserve"> (</w:t>
      </w:r>
      <w:r w:rsidRPr="00961247">
        <w:rPr>
          <w:rFonts w:ascii="Times New Roman" w:hAnsi="Times New Roman" w:cs="Times New Roman"/>
          <w:color w:val="171717" w:themeColor="background2" w:themeShade="1A"/>
          <w:sz w:val="24"/>
          <w:szCs w:val="24"/>
          <w:lang w:val="ro-RO"/>
        </w:rPr>
        <w:t xml:space="preserve">la durata de furnizare a Produselor se adaugă  min. 60 de zile). </w:t>
      </w:r>
    </w:p>
    <w:p w:rsidR="000D0866" w:rsidRPr="00961247" w:rsidRDefault="000D0866" w:rsidP="000D0866">
      <w:pPr>
        <w:spacing w:after="0" w:line="240" w:lineRule="auto"/>
        <w:jc w:val="both"/>
        <w:rPr>
          <w:rFonts w:ascii="Times New Roman" w:hAnsi="Times New Roman" w:cs="Times New Roman"/>
          <w:color w:val="0D0D0D" w:themeColor="text1" w:themeTint="F2"/>
          <w:sz w:val="24"/>
          <w:szCs w:val="24"/>
          <w:highlight w:val="magenta"/>
          <w:lang w:val="ro-RO"/>
        </w:rPr>
      </w:pPr>
      <w:r w:rsidRPr="00DA3E13">
        <w:rPr>
          <w:rFonts w:ascii="Times New Roman" w:hAnsi="Times New Roman" w:cs="Times New Roman"/>
          <w:i/>
          <w:color w:val="0D0D0D" w:themeColor="text1" w:themeTint="F2"/>
          <w:sz w:val="24"/>
          <w:szCs w:val="24"/>
          <w:lang w:val="ro-RO"/>
        </w:rPr>
        <w:t>Durata  Contractului este mai mare decât durata reală de furnizare stabilită prin graficul de livrare a</w:t>
      </w:r>
      <w:r w:rsidR="00D700DB">
        <w:rPr>
          <w:rFonts w:ascii="Times New Roman" w:hAnsi="Times New Roman" w:cs="Times New Roman"/>
          <w:i/>
          <w:color w:val="0D0D0D" w:themeColor="text1" w:themeTint="F2"/>
          <w:sz w:val="24"/>
          <w:szCs w:val="24"/>
          <w:lang w:val="ro-RO"/>
        </w:rPr>
        <w:t>l</w:t>
      </w:r>
      <w:r w:rsidRPr="00DA3E13">
        <w:rPr>
          <w:rFonts w:ascii="Times New Roman" w:hAnsi="Times New Roman" w:cs="Times New Roman"/>
          <w:i/>
          <w:color w:val="0D0D0D" w:themeColor="text1" w:themeTint="F2"/>
          <w:sz w:val="24"/>
          <w:szCs w:val="24"/>
          <w:lang w:val="ro-RO"/>
        </w:rPr>
        <w:t xml:space="preserve"> produselor</w:t>
      </w:r>
      <w:r w:rsidRPr="00961247">
        <w:rPr>
          <w:rFonts w:ascii="Times New Roman" w:hAnsi="Times New Roman" w:cs="Times New Roman"/>
          <w:color w:val="0D0D0D" w:themeColor="text1" w:themeTint="F2"/>
          <w:sz w:val="24"/>
          <w:szCs w:val="24"/>
          <w:lang w:val="ro-RO"/>
        </w:rPr>
        <w:t>.</w:t>
      </w:r>
    </w:p>
    <w:p w:rsidR="000D0866" w:rsidRPr="008D7141" w:rsidRDefault="008D7141" w:rsidP="008D7141">
      <w:pPr>
        <w:spacing w:after="0" w:line="240" w:lineRule="auto"/>
        <w:jc w:val="both"/>
        <w:rPr>
          <w:rFonts w:ascii="Times New Roman" w:hAnsi="Times New Roman" w:cs="Times New Roman"/>
          <w:color w:val="171717" w:themeColor="background2" w:themeShade="1A"/>
          <w:sz w:val="24"/>
          <w:szCs w:val="24"/>
          <w:lang w:val="ro-RO"/>
        </w:rPr>
      </w:pPr>
      <w:r>
        <w:rPr>
          <w:rFonts w:ascii="Times New Roman" w:hAnsi="Times New Roman" w:cs="Times New Roman"/>
          <w:b/>
          <w:color w:val="171717" w:themeColor="background2" w:themeShade="1A"/>
          <w:sz w:val="24"/>
          <w:szCs w:val="24"/>
          <w:lang w:val="ro-RO"/>
        </w:rPr>
        <w:t>5.2.</w:t>
      </w:r>
      <w:r w:rsidR="000D0866" w:rsidRPr="008D7141">
        <w:rPr>
          <w:rFonts w:ascii="Times New Roman" w:hAnsi="Times New Roman" w:cs="Times New Roman"/>
          <w:b/>
          <w:color w:val="171717" w:themeColor="background2" w:themeShade="1A"/>
          <w:sz w:val="24"/>
          <w:szCs w:val="24"/>
          <w:lang w:val="ro-RO"/>
        </w:rPr>
        <w:t>Durata de valabilitate a Contractului</w:t>
      </w:r>
      <w:r w:rsidR="000D0866" w:rsidRPr="008D7141">
        <w:rPr>
          <w:rFonts w:ascii="Times New Roman" w:hAnsi="Times New Roman" w:cs="Times New Roman"/>
          <w:color w:val="171717" w:themeColor="background2" w:themeShade="1A"/>
          <w:sz w:val="24"/>
          <w:szCs w:val="24"/>
          <w:lang w:val="ro-RO"/>
        </w:rPr>
        <w:t xml:space="preserve"> - intervalul de timp în care prezentul Contract produce efecte, respectiv de la data intrării în vigoare a Contractului și până la epuizarea convențională, legală sau stabilit</w:t>
      </w:r>
      <w:r w:rsidR="00D10BCC">
        <w:rPr>
          <w:rFonts w:ascii="Times New Roman" w:hAnsi="Times New Roman" w:cs="Times New Roman"/>
          <w:color w:val="171717" w:themeColor="background2" w:themeShade="1A"/>
          <w:sz w:val="24"/>
          <w:szCs w:val="24"/>
          <w:lang w:val="ro-RO"/>
        </w:rPr>
        <w:t>ă</w:t>
      </w:r>
      <w:r w:rsidR="000D0866" w:rsidRPr="008D7141">
        <w:rPr>
          <w:rFonts w:ascii="Times New Roman" w:hAnsi="Times New Roman" w:cs="Times New Roman"/>
          <w:color w:val="171717" w:themeColor="background2" w:themeShade="1A"/>
          <w:sz w:val="24"/>
          <w:szCs w:val="24"/>
          <w:lang w:val="ro-RO"/>
        </w:rPr>
        <w:t xml:space="preserve"> de instanța de judecat</w:t>
      </w:r>
      <w:r w:rsidR="00D10BCC">
        <w:rPr>
          <w:rFonts w:ascii="Times New Roman" w:hAnsi="Times New Roman" w:cs="Times New Roman"/>
          <w:color w:val="171717" w:themeColor="background2" w:themeShade="1A"/>
          <w:sz w:val="24"/>
          <w:szCs w:val="24"/>
          <w:lang w:val="ro-RO"/>
        </w:rPr>
        <w:t>ă</w:t>
      </w:r>
      <w:r w:rsidR="000D0866" w:rsidRPr="008D7141">
        <w:rPr>
          <w:rFonts w:ascii="Times New Roman" w:hAnsi="Times New Roman" w:cs="Times New Roman"/>
          <w:color w:val="171717" w:themeColor="background2" w:themeShade="1A"/>
          <w:sz w:val="24"/>
          <w:szCs w:val="24"/>
          <w:lang w:val="ro-RO"/>
        </w:rPr>
        <w:t xml:space="preserve"> a oricărui efect pe care îl produce.  </w:t>
      </w:r>
    </w:p>
    <w:p w:rsidR="00357D0A" w:rsidRPr="00E33F55" w:rsidRDefault="008D7141" w:rsidP="00D005A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b/>
          <w:color w:val="0D0D0D" w:themeColor="text1" w:themeTint="F2"/>
          <w:sz w:val="24"/>
          <w:szCs w:val="24"/>
          <w:lang w:val="ro-RO"/>
        </w:rPr>
        <w:lastRenderedPageBreak/>
        <w:t>5.3</w:t>
      </w:r>
      <w:r w:rsidR="000D0866" w:rsidRPr="00961247">
        <w:rPr>
          <w:rFonts w:ascii="Times New Roman" w:hAnsi="Times New Roman" w:cs="Times New Roman"/>
          <w:b/>
          <w:color w:val="0D0D0D" w:themeColor="text1" w:themeTint="F2"/>
          <w:sz w:val="24"/>
          <w:szCs w:val="24"/>
          <w:lang w:val="ro-RO"/>
        </w:rPr>
        <w:t>.</w:t>
      </w:r>
      <w:r w:rsidR="000D0866" w:rsidRPr="00961247">
        <w:rPr>
          <w:rFonts w:ascii="Times New Roman" w:hAnsi="Times New Roman" w:cs="Times New Roman"/>
          <w:color w:val="0D0D0D" w:themeColor="text1" w:themeTint="F2"/>
          <w:sz w:val="24"/>
          <w:szCs w:val="24"/>
          <w:lang w:val="ro-RO"/>
        </w:rPr>
        <w:t xml:space="preserve"> </w:t>
      </w:r>
      <w:r w:rsidR="006247FF" w:rsidRPr="005F464E">
        <w:rPr>
          <w:rFonts w:ascii="Times New Roman" w:hAnsi="Times New Roman" w:cs="Times New Roman"/>
          <w:sz w:val="24"/>
          <w:szCs w:val="24"/>
        </w:rPr>
        <w:t xml:space="preserve">Furnizarea produselor aferente contractului se </w:t>
      </w:r>
      <w:proofErr w:type="gramStart"/>
      <w:r w:rsidR="006247FF" w:rsidRPr="005F464E">
        <w:rPr>
          <w:rFonts w:ascii="Times New Roman" w:hAnsi="Times New Roman" w:cs="Times New Roman"/>
          <w:sz w:val="24"/>
          <w:szCs w:val="24"/>
        </w:rPr>
        <w:t>va</w:t>
      </w:r>
      <w:proofErr w:type="gramEnd"/>
      <w:r w:rsidR="006247FF" w:rsidRPr="005F464E">
        <w:rPr>
          <w:rFonts w:ascii="Times New Roman" w:hAnsi="Times New Roman" w:cs="Times New Roman"/>
          <w:sz w:val="24"/>
          <w:szCs w:val="24"/>
        </w:rPr>
        <w:t xml:space="preserve"> </w:t>
      </w:r>
      <w:r w:rsidR="008B7CC0">
        <w:rPr>
          <w:rFonts w:ascii="Times New Roman" w:hAnsi="Times New Roman" w:cs="Times New Roman"/>
          <w:sz w:val="24"/>
          <w:szCs w:val="24"/>
        </w:rPr>
        <w:t xml:space="preserve">efectua conform graficului din </w:t>
      </w:r>
      <w:r w:rsidR="00E33F55" w:rsidRPr="00E33F55">
        <w:rPr>
          <w:rFonts w:ascii="Times New Roman" w:hAnsi="Times New Roman" w:cs="Times New Roman"/>
          <w:sz w:val="24"/>
          <w:szCs w:val="24"/>
        </w:rPr>
        <w:t>Anexa nr. 1 la contract.</w:t>
      </w:r>
      <w:r w:rsidR="006247FF" w:rsidRPr="005F464E">
        <w:rPr>
          <w:rFonts w:ascii="Times New Roman" w:hAnsi="Times New Roman" w:cs="Times New Roman"/>
          <w:sz w:val="24"/>
          <w:szCs w:val="24"/>
        </w:rPr>
        <w:t xml:space="preserve"> </w:t>
      </w:r>
    </w:p>
    <w:p w:rsidR="00283C10" w:rsidRPr="00961247" w:rsidRDefault="00283C10" w:rsidP="00D005AC">
      <w:pPr>
        <w:pStyle w:val="ListParagraph"/>
        <w:spacing w:after="0" w:line="240" w:lineRule="auto"/>
        <w:ind w:left="0"/>
        <w:jc w:val="both"/>
        <w:rPr>
          <w:rFonts w:ascii="Times New Roman" w:hAnsi="Times New Roman" w:cs="Times New Roman"/>
          <w:sz w:val="24"/>
          <w:szCs w:val="24"/>
          <w:lang w:val="ro-RO"/>
        </w:rPr>
      </w:pPr>
    </w:p>
    <w:p w:rsidR="00CF5FA8" w:rsidRPr="00961247" w:rsidRDefault="00CF5FA8" w:rsidP="00351AF8">
      <w:pPr>
        <w:pStyle w:val="ListParagraph"/>
        <w:spacing w:after="0" w:line="240" w:lineRule="auto"/>
        <w:ind w:left="0"/>
        <w:contextualSpacing w:val="0"/>
        <w:jc w:val="both"/>
        <w:rPr>
          <w:rFonts w:ascii="Times New Roman" w:hAnsi="Times New Roman" w:cs="Times New Roman"/>
          <w:b/>
          <w:color w:val="00B0F0"/>
          <w:sz w:val="24"/>
          <w:szCs w:val="24"/>
          <w:lang w:val="ro-RO"/>
        </w:rPr>
      </w:pPr>
      <w:r w:rsidRPr="00961247">
        <w:rPr>
          <w:rFonts w:ascii="Times New Roman" w:hAnsi="Times New Roman" w:cs="Times New Roman"/>
          <w:b/>
          <w:color w:val="0070C0"/>
          <w:sz w:val="24"/>
          <w:szCs w:val="24"/>
          <w:lang w:val="ro-RO"/>
        </w:rPr>
        <w:t>6.</w:t>
      </w:r>
      <w:r w:rsidR="0059229C" w:rsidRPr="00961247">
        <w:rPr>
          <w:rFonts w:ascii="Times New Roman" w:hAnsi="Times New Roman" w:cs="Times New Roman"/>
          <w:b/>
          <w:color w:val="0070C0"/>
          <w:sz w:val="24"/>
          <w:szCs w:val="24"/>
          <w:lang w:val="ro-RO"/>
        </w:rPr>
        <w:t xml:space="preserve"> </w:t>
      </w:r>
      <w:r w:rsidRPr="00961247">
        <w:rPr>
          <w:rFonts w:ascii="Times New Roman" w:hAnsi="Times New Roman" w:cs="Times New Roman"/>
          <w:b/>
          <w:color w:val="0070C0"/>
          <w:sz w:val="24"/>
          <w:szCs w:val="24"/>
          <w:lang w:val="ro-RO"/>
        </w:rPr>
        <w:t xml:space="preserve">DOCUMENTELE CONTRACTULUI  </w:t>
      </w:r>
    </w:p>
    <w:p w:rsidR="00CF5FA8" w:rsidRPr="00961247" w:rsidRDefault="0059229C" w:rsidP="0059229C">
      <w:pPr>
        <w:tabs>
          <w:tab w:val="left" w:pos="364"/>
        </w:tabs>
        <w:spacing w:after="0" w:line="240" w:lineRule="auto"/>
        <w:jc w:val="both"/>
        <w:rPr>
          <w:rFonts w:ascii="Times New Roman" w:hAnsi="Times New Roman" w:cs="Times New Roman"/>
          <w:color w:val="0D0D0D" w:themeColor="text1" w:themeTint="F2"/>
          <w:sz w:val="24"/>
          <w:szCs w:val="24"/>
          <w:lang w:val="ro-RO"/>
        </w:rPr>
      </w:pPr>
      <w:r w:rsidRPr="00961247">
        <w:rPr>
          <w:rFonts w:ascii="Times New Roman" w:hAnsi="Times New Roman" w:cs="Times New Roman"/>
          <w:b/>
          <w:color w:val="0D0D0D" w:themeColor="text1" w:themeTint="F2"/>
          <w:sz w:val="24"/>
          <w:szCs w:val="24"/>
          <w:lang w:val="ro-RO"/>
        </w:rPr>
        <w:t>6.1</w:t>
      </w:r>
      <w:r w:rsidRPr="00961247">
        <w:rPr>
          <w:rFonts w:ascii="Times New Roman" w:hAnsi="Times New Roman" w:cs="Times New Roman"/>
          <w:sz w:val="24"/>
          <w:szCs w:val="24"/>
          <w:lang w:val="ro-RO"/>
        </w:rPr>
        <w:t xml:space="preserve">. </w:t>
      </w:r>
      <w:r w:rsidR="00CF5FA8" w:rsidRPr="00961247">
        <w:rPr>
          <w:rFonts w:ascii="Times New Roman" w:hAnsi="Times New Roman" w:cs="Times New Roman"/>
          <w:color w:val="0D0D0D" w:themeColor="text1" w:themeTint="F2"/>
          <w:sz w:val="24"/>
          <w:szCs w:val="24"/>
          <w:lang w:val="ro-RO"/>
        </w:rPr>
        <w:t>Documentele contract</w:t>
      </w:r>
      <w:r w:rsidR="00092726" w:rsidRPr="00961247">
        <w:rPr>
          <w:rFonts w:ascii="Times New Roman" w:hAnsi="Times New Roman" w:cs="Times New Roman"/>
          <w:color w:val="0D0D0D" w:themeColor="text1" w:themeTint="F2"/>
          <w:sz w:val="24"/>
          <w:szCs w:val="24"/>
          <w:lang w:val="ro-RO"/>
        </w:rPr>
        <w:t>ului</w:t>
      </w:r>
      <w:r w:rsidR="00CF5FA8" w:rsidRPr="00961247">
        <w:rPr>
          <w:rFonts w:ascii="Times New Roman" w:hAnsi="Times New Roman" w:cs="Times New Roman"/>
          <w:color w:val="0D0D0D" w:themeColor="text1" w:themeTint="F2"/>
          <w:sz w:val="24"/>
          <w:szCs w:val="24"/>
          <w:lang w:val="ro-RO"/>
        </w:rPr>
        <w:t xml:space="preserve"> de furnizare sunt:</w:t>
      </w:r>
    </w:p>
    <w:p w:rsidR="00CF5FA8" w:rsidRPr="00961247" w:rsidRDefault="00AE26D5" w:rsidP="00CC670C">
      <w:pPr>
        <w:spacing w:after="0" w:line="240" w:lineRule="auto"/>
        <w:jc w:val="both"/>
        <w:rPr>
          <w:rFonts w:ascii="Times New Roman" w:hAnsi="Times New Roman" w:cs="Times New Roman"/>
          <w:sz w:val="24"/>
          <w:szCs w:val="24"/>
          <w:lang w:val="ro-RO"/>
        </w:rPr>
      </w:pPr>
      <w:r w:rsidRPr="00961247">
        <w:rPr>
          <w:rFonts w:ascii="Times New Roman" w:hAnsi="Times New Roman" w:cs="Times New Roman"/>
          <w:b/>
          <w:color w:val="0D0D0D" w:themeColor="text1" w:themeTint="F2"/>
          <w:sz w:val="24"/>
          <w:szCs w:val="24"/>
          <w:lang w:val="ro-RO"/>
        </w:rPr>
        <w:t>a</w:t>
      </w:r>
      <w:r w:rsidR="008D3DF4" w:rsidRPr="00961247">
        <w:rPr>
          <w:rFonts w:ascii="Times New Roman" w:hAnsi="Times New Roman" w:cs="Times New Roman"/>
          <w:b/>
          <w:color w:val="0D0D0D" w:themeColor="text1" w:themeTint="F2"/>
          <w:sz w:val="24"/>
          <w:szCs w:val="24"/>
          <w:lang w:val="ro-RO"/>
        </w:rPr>
        <w:t>)</w:t>
      </w:r>
      <w:r w:rsidR="008D3DF4" w:rsidRPr="00961247">
        <w:rPr>
          <w:rFonts w:ascii="Times New Roman" w:hAnsi="Times New Roman" w:cs="Times New Roman"/>
          <w:color w:val="0D0D0D" w:themeColor="text1" w:themeTint="F2"/>
          <w:sz w:val="24"/>
          <w:szCs w:val="24"/>
          <w:lang w:val="ro-RO"/>
        </w:rPr>
        <w:t xml:space="preserve"> </w:t>
      </w:r>
      <w:r w:rsidR="00CF5FA8" w:rsidRPr="00961247">
        <w:rPr>
          <w:rFonts w:ascii="Times New Roman" w:hAnsi="Times New Roman" w:cs="Times New Roman"/>
          <w:sz w:val="24"/>
          <w:szCs w:val="24"/>
          <w:lang w:val="ro-RO"/>
        </w:rPr>
        <w:t xml:space="preserve">Propunerea tehnică şi propunerea financiară prezentate de </w:t>
      </w:r>
      <w:r w:rsidR="00324613">
        <w:rPr>
          <w:rFonts w:ascii="Times New Roman" w:hAnsi="Times New Roman" w:cs="Times New Roman"/>
          <w:sz w:val="24"/>
          <w:szCs w:val="24"/>
          <w:lang w:val="ro-RO"/>
        </w:rPr>
        <w:t>contractant</w:t>
      </w:r>
      <w:r w:rsidR="00CF5FA8" w:rsidRPr="00961247">
        <w:rPr>
          <w:rFonts w:ascii="Times New Roman" w:hAnsi="Times New Roman" w:cs="Times New Roman"/>
          <w:sz w:val="24"/>
          <w:szCs w:val="24"/>
          <w:lang w:val="ro-RO"/>
        </w:rPr>
        <w:t>, inclusiv, dacă este cazul, clarificările din perioada de evaluare</w:t>
      </w:r>
      <w:r w:rsidR="008D3DF4" w:rsidRPr="00961247">
        <w:rPr>
          <w:rFonts w:ascii="Times New Roman" w:hAnsi="Times New Roman" w:cs="Times New Roman"/>
          <w:sz w:val="24"/>
          <w:szCs w:val="24"/>
          <w:lang w:val="ro-RO"/>
        </w:rPr>
        <w:t>;</w:t>
      </w:r>
    </w:p>
    <w:p w:rsidR="00CF5FA8" w:rsidRPr="00961247" w:rsidRDefault="00AE26D5" w:rsidP="00CC670C">
      <w:pPr>
        <w:spacing w:after="0" w:line="240" w:lineRule="auto"/>
        <w:jc w:val="both"/>
        <w:rPr>
          <w:rFonts w:ascii="Times New Roman" w:hAnsi="Times New Roman" w:cs="Times New Roman"/>
          <w:sz w:val="24"/>
          <w:szCs w:val="24"/>
          <w:lang w:val="ro-RO"/>
        </w:rPr>
      </w:pPr>
      <w:r w:rsidRPr="00961247">
        <w:rPr>
          <w:rFonts w:ascii="Times New Roman" w:hAnsi="Times New Roman" w:cs="Times New Roman"/>
          <w:b/>
          <w:sz w:val="24"/>
          <w:szCs w:val="24"/>
          <w:lang w:val="ro-RO"/>
        </w:rPr>
        <w:t>b</w:t>
      </w:r>
      <w:r w:rsidR="00CF5FA8" w:rsidRPr="00961247">
        <w:rPr>
          <w:rFonts w:ascii="Times New Roman" w:hAnsi="Times New Roman" w:cs="Times New Roman"/>
          <w:b/>
          <w:sz w:val="24"/>
          <w:szCs w:val="24"/>
          <w:lang w:val="ro-RO"/>
        </w:rPr>
        <w:t xml:space="preserve">) </w:t>
      </w:r>
      <w:r w:rsidR="00CF5FA8" w:rsidRPr="00961247">
        <w:rPr>
          <w:rFonts w:ascii="Times New Roman" w:hAnsi="Times New Roman" w:cs="Times New Roman"/>
          <w:sz w:val="24"/>
          <w:szCs w:val="24"/>
          <w:lang w:val="ro-RO"/>
        </w:rPr>
        <w:t>Caietul de sarcini nr</w:t>
      </w:r>
      <w:r w:rsidR="008E1006">
        <w:rPr>
          <w:rFonts w:ascii="Times New Roman" w:hAnsi="Times New Roman" w:cs="Times New Roman"/>
          <w:sz w:val="24"/>
          <w:szCs w:val="24"/>
          <w:lang w:val="ro-RO"/>
        </w:rPr>
        <w:t xml:space="preserve">. </w:t>
      </w:r>
      <w:r w:rsidR="00F00DE2">
        <w:rPr>
          <w:rFonts w:ascii="Times New Roman" w:hAnsi="Times New Roman" w:cs="Times New Roman"/>
          <w:b/>
          <w:sz w:val="24"/>
          <w:szCs w:val="24"/>
          <w:lang w:val="ro-RO"/>
        </w:rPr>
        <w:t>1705</w:t>
      </w:r>
      <w:r w:rsidR="00B87949" w:rsidRPr="004E584E">
        <w:rPr>
          <w:rFonts w:ascii="Times New Roman" w:hAnsi="Times New Roman" w:cs="Times New Roman"/>
          <w:b/>
          <w:sz w:val="24"/>
          <w:szCs w:val="24"/>
          <w:lang w:val="ro-RO"/>
        </w:rPr>
        <w:t>/</w:t>
      </w:r>
      <w:r w:rsidR="00F00DE2">
        <w:rPr>
          <w:rFonts w:ascii="Times New Roman" w:hAnsi="Times New Roman" w:cs="Times New Roman"/>
          <w:b/>
          <w:sz w:val="24"/>
          <w:szCs w:val="24"/>
          <w:lang w:val="ro-RO"/>
        </w:rPr>
        <w:t>12</w:t>
      </w:r>
      <w:r w:rsidR="00B87949">
        <w:rPr>
          <w:rFonts w:ascii="Times New Roman" w:hAnsi="Times New Roman" w:cs="Times New Roman"/>
          <w:b/>
          <w:sz w:val="24"/>
          <w:szCs w:val="24"/>
          <w:lang w:val="ro-RO"/>
        </w:rPr>
        <w:t>.0</w:t>
      </w:r>
      <w:r w:rsidR="00F00DE2">
        <w:rPr>
          <w:rFonts w:ascii="Times New Roman" w:hAnsi="Times New Roman" w:cs="Times New Roman"/>
          <w:b/>
          <w:sz w:val="24"/>
          <w:szCs w:val="24"/>
          <w:lang w:val="ro-RO"/>
        </w:rPr>
        <w:t>3</w:t>
      </w:r>
      <w:r w:rsidR="00B87949">
        <w:rPr>
          <w:rFonts w:ascii="Times New Roman" w:hAnsi="Times New Roman" w:cs="Times New Roman"/>
          <w:b/>
          <w:sz w:val="24"/>
          <w:szCs w:val="24"/>
          <w:lang w:val="ro-RO"/>
        </w:rPr>
        <w:t>.2021</w:t>
      </w:r>
      <w:r w:rsidR="00CF5FA8" w:rsidRPr="00961247">
        <w:rPr>
          <w:rFonts w:ascii="Times New Roman" w:hAnsi="Times New Roman" w:cs="Times New Roman"/>
          <w:sz w:val="24"/>
          <w:szCs w:val="24"/>
          <w:lang w:val="ro-RO"/>
        </w:rPr>
        <w:t>, inclusiv, dacă este cazul, clarificările și/sau măsurile de remediere aduse până la depunerea ofertelor ce privesc aspectele tehnice</w:t>
      </w:r>
      <w:r w:rsidR="008D3DF4" w:rsidRPr="00961247">
        <w:rPr>
          <w:rFonts w:ascii="Times New Roman" w:hAnsi="Times New Roman" w:cs="Times New Roman"/>
          <w:sz w:val="24"/>
          <w:szCs w:val="24"/>
          <w:lang w:val="ro-RO"/>
        </w:rPr>
        <w:t>;</w:t>
      </w:r>
    </w:p>
    <w:p w:rsidR="00CF5FA8" w:rsidRPr="00961247" w:rsidRDefault="008E1006" w:rsidP="00CC670C">
      <w:pPr>
        <w:spacing w:after="0" w:line="240" w:lineRule="auto"/>
        <w:jc w:val="both"/>
        <w:rPr>
          <w:rFonts w:ascii="Times New Roman" w:hAnsi="Times New Roman" w:cs="Times New Roman"/>
          <w:color w:val="0D0D0D" w:themeColor="text1" w:themeTint="F2"/>
          <w:sz w:val="24"/>
          <w:szCs w:val="24"/>
          <w:lang w:val="ro-RO"/>
        </w:rPr>
      </w:pPr>
      <w:r>
        <w:rPr>
          <w:rFonts w:ascii="Times New Roman" w:hAnsi="Times New Roman" w:cs="Times New Roman"/>
          <w:b/>
          <w:color w:val="0D0D0D" w:themeColor="text1" w:themeTint="F2"/>
          <w:sz w:val="24"/>
          <w:szCs w:val="24"/>
          <w:lang w:val="ro-RO"/>
        </w:rPr>
        <w:t>c</w:t>
      </w:r>
      <w:r w:rsidR="00CF5FA8" w:rsidRPr="00961247">
        <w:rPr>
          <w:rFonts w:ascii="Times New Roman" w:hAnsi="Times New Roman" w:cs="Times New Roman"/>
          <w:b/>
          <w:color w:val="0D0D0D" w:themeColor="text1" w:themeTint="F2"/>
          <w:sz w:val="24"/>
          <w:szCs w:val="24"/>
          <w:lang w:val="ro-RO"/>
        </w:rPr>
        <w:t>)</w:t>
      </w:r>
      <w:r w:rsidR="006E34F8">
        <w:rPr>
          <w:rFonts w:ascii="Times New Roman" w:hAnsi="Times New Roman" w:cs="Times New Roman"/>
          <w:color w:val="0D0D0D" w:themeColor="text1" w:themeTint="F2"/>
          <w:sz w:val="24"/>
          <w:szCs w:val="24"/>
          <w:lang w:val="ro-RO"/>
        </w:rPr>
        <w:t xml:space="preserve"> Anexa nr. 1</w:t>
      </w:r>
      <w:r w:rsidR="00CF5FA8" w:rsidRPr="00961247">
        <w:rPr>
          <w:rFonts w:ascii="Times New Roman" w:hAnsi="Times New Roman" w:cs="Times New Roman"/>
          <w:color w:val="0D0D0D" w:themeColor="text1" w:themeTint="F2"/>
          <w:sz w:val="24"/>
          <w:szCs w:val="24"/>
          <w:lang w:val="ro-RO"/>
        </w:rPr>
        <w:t xml:space="preserve"> la contract;</w:t>
      </w:r>
    </w:p>
    <w:p w:rsidR="00CF5FA8" w:rsidRPr="00961247" w:rsidRDefault="008E1006" w:rsidP="00CC670C">
      <w:pPr>
        <w:spacing w:after="0" w:line="240" w:lineRule="auto"/>
        <w:jc w:val="both"/>
        <w:rPr>
          <w:rFonts w:ascii="Times New Roman" w:hAnsi="Times New Roman" w:cs="Times New Roman"/>
          <w:color w:val="0D0D0D" w:themeColor="text1" w:themeTint="F2"/>
          <w:sz w:val="24"/>
          <w:szCs w:val="24"/>
          <w:lang w:val="ro-RO"/>
        </w:rPr>
      </w:pPr>
      <w:r>
        <w:rPr>
          <w:rFonts w:ascii="Times New Roman" w:hAnsi="Times New Roman" w:cs="Times New Roman"/>
          <w:b/>
          <w:color w:val="0D0D0D" w:themeColor="text1" w:themeTint="F2"/>
          <w:sz w:val="24"/>
          <w:szCs w:val="24"/>
          <w:lang w:val="ro-RO"/>
        </w:rPr>
        <w:t>d</w:t>
      </w:r>
      <w:r w:rsidR="00CF5FA8" w:rsidRPr="00961247">
        <w:rPr>
          <w:rFonts w:ascii="Times New Roman" w:hAnsi="Times New Roman" w:cs="Times New Roman"/>
          <w:b/>
          <w:color w:val="0D0D0D" w:themeColor="text1" w:themeTint="F2"/>
          <w:sz w:val="24"/>
          <w:szCs w:val="24"/>
          <w:lang w:val="ro-RO"/>
        </w:rPr>
        <w:t xml:space="preserve">) </w:t>
      </w:r>
      <w:r w:rsidR="00CF5FA8" w:rsidRPr="00961247">
        <w:rPr>
          <w:rFonts w:ascii="Times New Roman" w:hAnsi="Times New Roman" w:cs="Times New Roman"/>
          <w:color w:val="0D0D0D" w:themeColor="text1" w:themeTint="F2"/>
          <w:sz w:val="24"/>
          <w:szCs w:val="24"/>
          <w:lang w:val="ro-RO"/>
        </w:rPr>
        <w:t>Acte adiţionale la contract, dacă părţile vor consimţi să semneze astfel de documente;</w:t>
      </w:r>
      <w:r w:rsidR="00B224B2" w:rsidRPr="00961247">
        <w:rPr>
          <w:rFonts w:ascii="Times New Roman" w:hAnsi="Times New Roman" w:cs="Times New Roman"/>
          <w:color w:val="0D0D0D" w:themeColor="text1" w:themeTint="F2"/>
          <w:sz w:val="24"/>
          <w:szCs w:val="24"/>
          <w:lang w:val="ro-RO"/>
        </w:rPr>
        <w:t xml:space="preserve"> </w:t>
      </w:r>
    </w:p>
    <w:p w:rsidR="00CF5FA8" w:rsidRPr="00961247" w:rsidRDefault="008E1006" w:rsidP="00CC670C">
      <w:pPr>
        <w:spacing w:after="0" w:line="240" w:lineRule="auto"/>
        <w:jc w:val="both"/>
        <w:rPr>
          <w:rFonts w:ascii="Times New Roman" w:hAnsi="Times New Roman" w:cs="Times New Roman"/>
          <w:color w:val="0D0D0D" w:themeColor="text1" w:themeTint="F2"/>
          <w:sz w:val="24"/>
          <w:szCs w:val="24"/>
          <w:lang w:val="ro-RO"/>
        </w:rPr>
      </w:pPr>
      <w:r>
        <w:rPr>
          <w:rFonts w:ascii="Times New Roman" w:hAnsi="Times New Roman" w:cs="Times New Roman"/>
          <w:b/>
          <w:color w:val="0D0D0D" w:themeColor="text1" w:themeTint="F2"/>
          <w:sz w:val="24"/>
          <w:szCs w:val="24"/>
          <w:lang w:val="ro-RO"/>
        </w:rPr>
        <w:t>e</w:t>
      </w:r>
      <w:r w:rsidR="00CF5FA8" w:rsidRPr="00961247">
        <w:rPr>
          <w:rFonts w:ascii="Times New Roman" w:hAnsi="Times New Roman" w:cs="Times New Roman"/>
          <w:b/>
          <w:color w:val="0D0D0D" w:themeColor="text1" w:themeTint="F2"/>
          <w:sz w:val="24"/>
          <w:szCs w:val="24"/>
          <w:lang w:val="ro-RO"/>
        </w:rPr>
        <w:t xml:space="preserve">) </w:t>
      </w:r>
      <w:r w:rsidR="00CF5FA8" w:rsidRPr="00961247">
        <w:rPr>
          <w:rFonts w:ascii="Times New Roman" w:hAnsi="Times New Roman" w:cs="Times New Roman"/>
          <w:color w:val="0D0D0D" w:themeColor="text1" w:themeTint="F2"/>
          <w:sz w:val="24"/>
          <w:szCs w:val="24"/>
          <w:lang w:val="ro-RO"/>
        </w:rPr>
        <w:t>Garanția de bună execuție;</w:t>
      </w:r>
      <w:r w:rsidR="008628B4" w:rsidRPr="00961247">
        <w:rPr>
          <w:rFonts w:ascii="Times New Roman" w:hAnsi="Times New Roman" w:cs="Times New Roman"/>
          <w:color w:val="0D0D0D" w:themeColor="text1" w:themeTint="F2"/>
          <w:sz w:val="24"/>
          <w:szCs w:val="24"/>
          <w:lang w:val="ro-RO"/>
        </w:rPr>
        <w:t>(numai dacă este cazul)</w:t>
      </w:r>
    </w:p>
    <w:p w:rsidR="00CF5FA8" w:rsidRPr="00961247" w:rsidRDefault="008E1006" w:rsidP="00CC670C">
      <w:pPr>
        <w:spacing w:after="0" w:line="240" w:lineRule="auto"/>
        <w:jc w:val="both"/>
        <w:rPr>
          <w:rFonts w:ascii="Times New Roman" w:hAnsi="Times New Roman" w:cs="Times New Roman"/>
          <w:i/>
          <w:color w:val="0D0D0D" w:themeColor="text1" w:themeTint="F2"/>
          <w:sz w:val="24"/>
          <w:szCs w:val="24"/>
          <w:lang w:val="ro-RO"/>
        </w:rPr>
      </w:pPr>
      <w:r>
        <w:rPr>
          <w:rFonts w:ascii="Times New Roman" w:hAnsi="Times New Roman" w:cs="Times New Roman"/>
          <w:b/>
          <w:color w:val="0D0D0D" w:themeColor="text1" w:themeTint="F2"/>
          <w:sz w:val="24"/>
          <w:szCs w:val="24"/>
          <w:lang w:val="ro-RO"/>
        </w:rPr>
        <w:t>f</w:t>
      </w:r>
      <w:r w:rsidR="008D3DF4" w:rsidRPr="00961247">
        <w:rPr>
          <w:rFonts w:ascii="Times New Roman" w:hAnsi="Times New Roman" w:cs="Times New Roman"/>
          <w:b/>
          <w:color w:val="0D0D0D" w:themeColor="text1" w:themeTint="F2"/>
          <w:sz w:val="24"/>
          <w:szCs w:val="24"/>
          <w:lang w:val="ro-RO"/>
        </w:rPr>
        <w:t>)</w:t>
      </w:r>
      <w:r w:rsidR="008D3DF4" w:rsidRPr="00961247">
        <w:rPr>
          <w:rFonts w:ascii="Times New Roman" w:hAnsi="Times New Roman" w:cs="Times New Roman"/>
          <w:color w:val="0D0D0D" w:themeColor="text1" w:themeTint="F2"/>
          <w:sz w:val="24"/>
          <w:szCs w:val="24"/>
          <w:lang w:val="ro-RO"/>
        </w:rPr>
        <w:t xml:space="preserve"> al</w:t>
      </w:r>
      <w:r w:rsidR="00CF5FA8" w:rsidRPr="00961247">
        <w:rPr>
          <w:rFonts w:ascii="Times New Roman" w:hAnsi="Times New Roman" w:cs="Times New Roman"/>
          <w:color w:val="0D0D0D" w:themeColor="text1" w:themeTint="F2"/>
          <w:sz w:val="24"/>
          <w:szCs w:val="24"/>
          <w:lang w:val="ro-RO"/>
        </w:rPr>
        <w:t>te anexe la contract</w:t>
      </w:r>
      <w:r w:rsidR="00CF5FA8" w:rsidRPr="00961247">
        <w:rPr>
          <w:rFonts w:ascii="Times New Roman" w:hAnsi="Times New Roman" w:cs="Times New Roman"/>
          <w:i/>
          <w:color w:val="0D0D0D" w:themeColor="text1" w:themeTint="F2"/>
          <w:sz w:val="24"/>
          <w:szCs w:val="24"/>
          <w:lang w:val="ro-RO"/>
        </w:rPr>
        <w:t xml:space="preserve"> (instrument de garantare, angajament de susținere, acordul de asociere, orice alt document asupra căruia părţile convin - dacă este cazul</w:t>
      </w:r>
      <w:r w:rsidR="008D3DF4" w:rsidRPr="00961247">
        <w:rPr>
          <w:rFonts w:ascii="Times New Roman" w:hAnsi="Times New Roman" w:cs="Times New Roman"/>
          <w:i/>
          <w:color w:val="0D0D0D" w:themeColor="text1" w:themeTint="F2"/>
          <w:sz w:val="24"/>
          <w:szCs w:val="24"/>
          <w:lang w:val="ro-RO"/>
        </w:rPr>
        <w:t>)</w:t>
      </w:r>
      <w:r w:rsidR="00CF5FA8" w:rsidRPr="00961247">
        <w:rPr>
          <w:rFonts w:ascii="Times New Roman" w:hAnsi="Times New Roman" w:cs="Times New Roman"/>
          <w:color w:val="0D0D0D" w:themeColor="text1" w:themeTint="F2"/>
          <w:sz w:val="24"/>
          <w:szCs w:val="24"/>
          <w:lang w:val="ro-RO"/>
        </w:rPr>
        <w:t>.</w:t>
      </w:r>
    </w:p>
    <w:p w:rsidR="000D0866" w:rsidRPr="000D0866" w:rsidRDefault="000D0866" w:rsidP="000D0866">
      <w:pPr>
        <w:pStyle w:val="Heading1"/>
        <w:jc w:val="both"/>
        <w:rPr>
          <w:rFonts w:cs="Times New Roman"/>
          <w:szCs w:val="24"/>
          <w:lang w:val="ro-RO"/>
        </w:rPr>
      </w:pPr>
      <w:r w:rsidRPr="000D0866">
        <w:rPr>
          <w:rFonts w:cs="Times New Roman"/>
          <w:szCs w:val="24"/>
          <w:lang w:val="ro-RO"/>
        </w:rPr>
        <w:t>7. ORDINEA DE PRECEDENȚĂ</w:t>
      </w:r>
    </w:p>
    <w:p w:rsidR="000D0866" w:rsidRPr="000D0866" w:rsidRDefault="000D0866" w:rsidP="000D0866">
      <w:pPr>
        <w:pStyle w:val="ListParagraph"/>
        <w:numPr>
          <w:ilvl w:val="0"/>
          <w:numId w:val="4"/>
        </w:numPr>
        <w:spacing w:after="0" w:line="240" w:lineRule="auto"/>
        <w:ind w:left="0" w:firstLine="0"/>
        <w:contextualSpacing w:val="0"/>
        <w:jc w:val="both"/>
        <w:rPr>
          <w:rFonts w:ascii="Times New Roman" w:hAnsi="Times New Roman" w:cs="Times New Roman"/>
          <w:color w:val="171717" w:themeColor="background2" w:themeShade="1A"/>
          <w:sz w:val="24"/>
          <w:szCs w:val="24"/>
          <w:lang w:val="ro-RO"/>
        </w:rPr>
      </w:pPr>
      <w:r w:rsidRPr="000D0866">
        <w:rPr>
          <w:rFonts w:ascii="Times New Roman" w:hAnsi="Times New Roman" w:cs="Times New Roman"/>
          <w:color w:val="171717" w:themeColor="background2" w:themeShade="1A"/>
          <w:sz w:val="24"/>
          <w:szCs w:val="24"/>
          <w:lang w:val="ro-RO"/>
        </w:rPr>
        <w:t>În cazul oricărei contradicții între documentele contractului, prevederile acestora vor fi aplicate de regulă, în ordinea de precedență stabilită conform succesiunii acestora, respectiv a emiterii acestora.</w:t>
      </w:r>
    </w:p>
    <w:p w:rsidR="000D0866" w:rsidRPr="001C371A" w:rsidRDefault="000D0866" w:rsidP="000D0866">
      <w:pPr>
        <w:pStyle w:val="ListParagraph"/>
        <w:numPr>
          <w:ilvl w:val="0"/>
          <w:numId w:val="4"/>
        </w:numPr>
        <w:spacing w:before="120" w:after="120" w:line="276" w:lineRule="auto"/>
        <w:ind w:left="0" w:firstLine="0"/>
        <w:contextualSpacing w:val="0"/>
        <w:jc w:val="both"/>
        <w:rPr>
          <w:rFonts w:cs="Times New Roman"/>
          <w:b/>
          <w:szCs w:val="24"/>
          <w:lang w:val="ro-RO"/>
        </w:rPr>
      </w:pPr>
      <w:r w:rsidRPr="000D0866">
        <w:rPr>
          <w:rFonts w:ascii="Times New Roman" w:hAnsi="Times New Roman" w:cs="Times New Roman"/>
          <w:sz w:val="24"/>
          <w:szCs w:val="24"/>
        </w:rPr>
        <w:t>În cazul în care, pe parcursul îndeplinirii Contractului, se constată faptul că anumite elemente ale Propunerii tehnice sunt inferioare sau nu corespund cerințelor prevăzute în Caietul de sarcini</w:t>
      </w:r>
      <w:r w:rsidRPr="001C371A">
        <w:rPr>
          <w:rFonts w:ascii="Times New Roman" w:hAnsi="Times New Roman" w:cs="Times New Roman"/>
          <w:sz w:val="24"/>
          <w:szCs w:val="24"/>
        </w:rPr>
        <w:t>, prevalează prevederile Caietului de sarcini.</w:t>
      </w:r>
    </w:p>
    <w:p w:rsidR="00CF5FA8" w:rsidRPr="00961247" w:rsidRDefault="00CF5FA8" w:rsidP="00CC670C">
      <w:pPr>
        <w:pStyle w:val="Heading1"/>
        <w:jc w:val="both"/>
        <w:rPr>
          <w:rFonts w:cs="Times New Roman"/>
          <w:b w:val="0"/>
          <w:szCs w:val="24"/>
          <w:lang w:val="ro-RO"/>
        </w:rPr>
      </w:pPr>
      <w:r w:rsidRPr="00961247">
        <w:rPr>
          <w:rFonts w:cs="Times New Roman"/>
          <w:szCs w:val="24"/>
          <w:lang w:val="ro-RO"/>
        </w:rPr>
        <w:t>8. COMUNICAREA ÎNTRE PĂRȚI</w:t>
      </w:r>
    </w:p>
    <w:p w:rsidR="00CF5FA8" w:rsidRPr="00961247" w:rsidRDefault="00CF5FA8" w:rsidP="004E469D">
      <w:pPr>
        <w:pStyle w:val="ListParagraph"/>
        <w:numPr>
          <w:ilvl w:val="0"/>
          <w:numId w:val="5"/>
        </w:numPr>
        <w:spacing w:after="0" w:line="240" w:lineRule="auto"/>
        <w:ind w:left="0" w:firstLine="0"/>
        <w:contextualSpacing w:val="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color w:val="171717" w:themeColor="background2" w:themeShade="1A"/>
          <w:sz w:val="24"/>
          <w:szCs w:val="24"/>
          <w:lang w:val="ro-RO"/>
        </w:rPr>
        <w:t>Orice comunicare făcută de Părți va fi redactată în scris și depusă personal de Parte sau expediată prin scrisoare recomandată cu confirmare de primire sau prin alt mijloc de comunicare care asigură confirmarea primirii documentului.</w:t>
      </w:r>
    </w:p>
    <w:p w:rsidR="00CF5FA8" w:rsidRPr="00961247" w:rsidRDefault="00CF5FA8" w:rsidP="004E469D">
      <w:pPr>
        <w:pStyle w:val="ListParagraph"/>
        <w:numPr>
          <w:ilvl w:val="0"/>
          <w:numId w:val="5"/>
        </w:numPr>
        <w:spacing w:after="0" w:line="240" w:lineRule="auto"/>
        <w:ind w:left="0" w:firstLine="0"/>
        <w:contextualSpacing w:val="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color w:val="171717" w:themeColor="background2" w:themeShade="1A"/>
          <w:sz w:val="24"/>
          <w:szCs w:val="24"/>
          <w:lang w:val="ro-RO"/>
        </w:rPr>
        <w:t>Comunicările între Părți se pot face și prin fax sau e-mail, cu condiția confirmării în scris a primirii comunicării.</w:t>
      </w:r>
    </w:p>
    <w:p w:rsidR="00CF5FA8" w:rsidRPr="00961247" w:rsidRDefault="00CF5FA8" w:rsidP="004E469D">
      <w:pPr>
        <w:pStyle w:val="ListParagraph"/>
        <w:numPr>
          <w:ilvl w:val="0"/>
          <w:numId w:val="5"/>
        </w:numPr>
        <w:spacing w:after="0" w:line="240" w:lineRule="auto"/>
        <w:ind w:left="0" w:firstLine="0"/>
        <w:contextualSpacing w:val="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color w:val="171717" w:themeColor="background2" w:themeShade="1A"/>
          <w:sz w:val="24"/>
          <w:szCs w:val="24"/>
          <w:lang w:val="ro-RO"/>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C561C0" w:rsidRDefault="00CF5FA8" w:rsidP="00C561C0">
      <w:pPr>
        <w:pStyle w:val="ListParagraph"/>
        <w:numPr>
          <w:ilvl w:val="0"/>
          <w:numId w:val="5"/>
        </w:numPr>
        <w:spacing w:after="0" w:line="240" w:lineRule="auto"/>
        <w:ind w:left="0" w:firstLine="0"/>
        <w:contextualSpacing w:val="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color w:val="171717" w:themeColor="background2" w:themeShade="1A"/>
          <w:sz w:val="24"/>
          <w:szCs w:val="24"/>
          <w:lang w:val="ro-RO"/>
        </w:rPr>
        <w:t>Adresele la care se transmit comunicările sunt următoarele:</w:t>
      </w:r>
      <w:r w:rsidR="00B14F67" w:rsidRPr="00961247">
        <w:rPr>
          <w:rFonts w:ascii="Times New Roman" w:hAnsi="Times New Roman" w:cs="Times New Roman"/>
          <w:color w:val="171717" w:themeColor="background2" w:themeShade="1A"/>
          <w:sz w:val="24"/>
          <w:szCs w:val="24"/>
          <w:lang w:val="ro-RO"/>
        </w:rPr>
        <w:t xml:space="preserve"> </w:t>
      </w:r>
    </w:p>
    <w:p w:rsidR="00B3664D" w:rsidRPr="00B3664D" w:rsidRDefault="00B755FC" w:rsidP="00B3664D">
      <w:pPr>
        <w:spacing w:after="0" w:line="240" w:lineRule="auto"/>
        <w:ind w:firstLine="720"/>
        <w:jc w:val="both"/>
        <w:rPr>
          <w:rFonts w:ascii="Times New Roman" w:hAnsi="Times New Roman" w:cs="Times New Roman"/>
          <w:b/>
          <w:color w:val="171717" w:themeColor="background2" w:themeShade="1A"/>
          <w:sz w:val="24"/>
          <w:szCs w:val="24"/>
          <w:lang w:val="ro-RO"/>
        </w:rPr>
      </w:pPr>
      <w:r>
        <w:rPr>
          <w:rFonts w:ascii="Times New Roman" w:hAnsi="Times New Roman" w:cs="Times New Roman"/>
          <w:b/>
          <w:color w:val="171717" w:themeColor="background2" w:themeShade="1A"/>
          <w:sz w:val="24"/>
          <w:szCs w:val="24"/>
          <w:lang w:val="ro-RO"/>
        </w:rPr>
        <w:t xml:space="preserve">- </w:t>
      </w:r>
      <w:r w:rsidR="00B3664D" w:rsidRPr="00B3664D">
        <w:rPr>
          <w:rFonts w:ascii="Times New Roman" w:hAnsi="Times New Roman" w:cs="Times New Roman"/>
          <w:b/>
          <w:color w:val="171717" w:themeColor="background2" w:themeShade="1A"/>
          <w:sz w:val="24"/>
          <w:szCs w:val="24"/>
          <w:lang w:val="ro-RO"/>
        </w:rPr>
        <w:t>Pentru Entitatea Contractantă</w:t>
      </w:r>
    </w:p>
    <w:p w:rsidR="00C04F55" w:rsidRPr="00B3664D" w:rsidRDefault="00C04F55" w:rsidP="00C04F55">
      <w:pPr>
        <w:spacing w:after="0" w:line="240" w:lineRule="auto"/>
        <w:ind w:firstLine="720"/>
        <w:jc w:val="both"/>
        <w:rPr>
          <w:rFonts w:ascii="Times New Roman" w:eastAsia="Times New Roman" w:hAnsi="Times New Roman" w:cs="Times New Roman"/>
          <w:i/>
          <w:sz w:val="24"/>
          <w:szCs w:val="24"/>
          <w:lang w:val="ro-RO" w:eastAsia="ro-RO"/>
        </w:rPr>
      </w:pPr>
      <w:r w:rsidRPr="00B3664D">
        <w:rPr>
          <w:rFonts w:ascii="Times New Roman" w:eastAsia="Times New Roman" w:hAnsi="Times New Roman" w:cs="Times New Roman"/>
          <w:i/>
          <w:sz w:val="24"/>
          <w:szCs w:val="24"/>
          <w:lang w:val="ro-RO" w:eastAsia="ro-RO"/>
        </w:rPr>
        <w:t xml:space="preserve">- </w:t>
      </w:r>
      <w:r w:rsidR="002D074D">
        <w:rPr>
          <w:rFonts w:ascii="Times New Roman" w:eastAsia="Times New Roman" w:hAnsi="Times New Roman" w:cs="Times New Roman"/>
          <w:i/>
          <w:sz w:val="24"/>
          <w:szCs w:val="24"/>
          <w:lang w:val="ro-RO" w:eastAsia="ro-RO"/>
        </w:rPr>
        <w:t>UMC</w:t>
      </w:r>
      <w:r w:rsidRPr="00B3664D">
        <w:rPr>
          <w:rFonts w:ascii="Times New Roman" w:eastAsia="Times New Roman" w:hAnsi="Times New Roman" w:cs="Times New Roman"/>
          <w:i/>
          <w:sz w:val="24"/>
          <w:szCs w:val="24"/>
          <w:lang w:val="ro-RO" w:eastAsia="ro-RO"/>
        </w:rPr>
        <w:t xml:space="preserve"> Jilţ Sud cu sediul în comuna Mătăsari, judeţul Gorj.</w:t>
      </w:r>
    </w:p>
    <w:p w:rsidR="00C04F55" w:rsidRPr="00B3664D" w:rsidRDefault="00C04F55" w:rsidP="00C04F55">
      <w:pPr>
        <w:spacing w:after="0" w:line="240" w:lineRule="auto"/>
        <w:ind w:firstLine="720"/>
        <w:jc w:val="both"/>
        <w:rPr>
          <w:rFonts w:ascii="Times New Roman" w:eastAsia="Times New Roman" w:hAnsi="Times New Roman" w:cs="Times New Roman"/>
          <w:i/>
          <w:sz w:val="24"/>
          <w:szCs w:val="24"/>
          <w:lang w:val="ro-RO" w:eastAsia="ro-RO"/>
        </w:rPr>
      </w:pPr>
      <w:r w:rsidRPr="00B3664D">
        <w:rPr>
          <w:rFonts w:ascii="Times New Roman" w:eastAsia="Times New Roman" w:hAnsi="Times New Roman" w:cs="Times New Roman"/>
          <w:i/>
          <w:sz w:val="24"/>
          <w:szCs w:val="24"/>
          <w:lang w:val="ro-RO" w:eastAsia="ro-RO"/>
        </w:rPr>
        <w:t xml:space="preserve">- </w:t>
      </w:r>
      <w:r w:rsidR="002D074D">
        <w:rPr>
          <w:rFonts w:ascii="Times New Roman" w:eastAsia="Times New Roman" w:hAnsi="Times New Roman" w:cs="Times New Roman"/>
          <w:i/>
          <w:sz w:val="24"/>
          <w:szCs w:val="24"/>
          <w:lang w:val="ro-RO" w:eastAsia="ro-RO"/>
        </w:rPr>
        <w:t xml:space="preserve">UMC </w:t>
      </w:r>
      <w:r w:rsidRPr="00B3664D">
        <w:rPr>
          <w:rFonts w:ascii="Times New Roman" w:eastAsia="Times New Roman" w:hAnsi="Times New Roman" w:cs="Times New Roman"/>
          <w:i/>
          <w:sz w:val="24"/>
          <w:szCs w:val="24"/>
          <w:lang w:val="ro-RO" w:eastAsia="ro-RO"/>
        </w:rPr>
        <w:t>Jilţ Nord cu sediul în comuna Mătăsari, judeţul Gorj.</w:t>
      </w:r>
    </w:p>
    <w:p w:rsidR="00C04F55" w:rsidRDefault="00C04F55" w:rsidP="00C04F55">
      <w:pPr>
        <w:spacing w:after="0" w:line="240" w:lineRule="auto"/>
        <w:ind w:firstLine="720"/>
        <w:jc w:val="both"/>
        <w:rPr>
          <w:rFonts w:ascii="Times New Roman" w:eastAsia="Times New Roman" w:hAnsi="Times New Roman" w:cs="Times New Roman"/>
          <w:i/>
          <w:sz w:val="24"/>
          <w:szCs w:val="24"/>
          <w:lang w:val="ro-RO" w:eastAsia="ro-RO"/>
        </w:rPr>
      </w:pPr>
      <w:r w:rsidRPr="00B3664D">
        <w:rPr>
          <w:rFonts w:ascii="Times New Roman" w:eastAsia="Times New Roman" w:hAnsi="Times New Roman" w:cs="Times New Roman"/>
          <w:i/>
          <w:sz w:val="24"/>
          <w:szCs w:val="24"/>
          <w:lang w:val="ro-RO" w:eastAsia="ro-RO"/>
        </w:rPr>
        <w:t xml:space="preserve">- </w:t>
      </w:r>
      <w:r w:rsidR="002D074D">
        <w:rPr>
          <w:rFonts w:ascii="Times New Roman" w:eastAsia="Times New Roman" w:hAnsi="Times New Roman" w:cs="Times New Roman"/>
          <w:i/>
          <w:sz w:val="24"/>
          <w:szCs w:val="24"/>
          <w:lang w:val="ro-RO" w:eastAsia="ro-RO"/>
        </w:rPr>
        <w:t>UMC</w:t>
      </w:r>
      <w:r w:rsidRPr="00B3664D">
        <w:rPr>
          <w:rFonts w:ascii="Times New Roman" w:eastAsia="Times New Roman" w:hAnsi="Times New Roman" w:cs="Times New Roman"/>
          <w:i/>
          <w:sz w:val="24"/>
          <w:szCs w:val="24"/>
          <w:lang w:val="ro-RO" w:eastAsia="ro-RO"/>
        </w:rPr>
        <w:t xml:space="preserve"> Roşiuţa cu sediul în sat Roşiuţa, Municipiul Motru, judeţul Gorj.</w:t>
      </w:r>
    </w:p>
    <w:p w:rsidR="00222A3B" w:rsidRPr="00B2395E" w:rsidRDefault="00222A3B" w:rsidP="00222A3B">
      <w:pPr>
        <w:spacing w:after="0" w:line="240" w:lineRule="auto"/>
        <w:ind w:firstLine="720"/>
        <w:jc w:val="both"/>
        <w:rPr>
          <w:rFonts w:ascii="Times New Roman" w:eastAsia="Times New Roman" w:hAnsi="Times New Roman" w:cs="Times New Roman"/>
          <w:i/>
          <w:sz w:val="24"/>
          <w:szCs w:val="24"/>
          <w:lang w:val="ro-RO" w:eastAsia="ro-RO"/>
        </w:rPr>
      </w:pPr>
      <w:r w:rsidRPr="00B2395E">
        <w:rPr>
          <w:rFonts w:ascii="Times New Roman" w:eastAsia="Times New Roman" w:hAnsi="Times New Roman" w:cs="Times New Roman"/>
          <w:i/>
          <w:sz w:val="24"/>
          <w:szCs w:val="24"/>
          <w:lang w:val="ro-RO" w:eastAsia="ro-RO"/>
        </w:rPr>
        <w:t xml:space="preserve">- </w:t>
      </w:r>
      <w:r>
        <w:rPr>
          <w:rFonts w:ascii="Times New Roman" w:eastAsia="Times New Roman" w:hAnsi="Times New Roman" w:cs="Times New Roman"/>
          <w:i/>
          <w:sz w:val="24"/>
          <w:szCs w:val="24"/>
          <w:lang w:val="ro-RO" w:eastAsia="ro-RO"/>
        </w:rPr>
        <w:t>UMC</w:t>
      </w:r>
      <w:r w:rsidRPr="00B2395E">
        <w:rPr>
          <w:rFonts w:ascii="Times New Roman" w:eastAsia="Times New Roman" w:hAnsi="Times New Roman" w:cs="Times New Roman"/>
          <w:i/>
          <w:sz w:val="24"/>
          <w:szCs w:val="24"/>
          <w:lang w:val="ro-RO" w:eastAsia="ro-RO"/>
        </w:rPr>
        <w:t xml:space="preserve"> Lupoaia cu sediul în localitatea Cătunele, judeţul Gorj.</w:t>
      </w:r>
    </w:p>
    <w:p w:rsidR="00222A3B" w:rsidRPr="00B3664D" w:rsidRDefault="00222A3B" w:rsidP="00C04F55">
      <w:pPr>
        <w:spacing w:after="0" w:line="240" w:lineRule="auto"/>
        <w:ind w:firstLine="720"/>
        <w:jc w:val="both"/>
        <w:rPr>
          <w:rFonts w:ascii="Times New Roman" w:eastAsia="Times New Roman" w:hAnsi="Times New Roman" w:cs="Times New Roman"/>
          <w:i/>
          <w:sz w:val="24"/>
          <w:szCs w:val="24"/>
          <w:lang w:val="ro-RO" w:eastAsia="ro-RO"/>
        </w:rPr>
      </w:pPr>
      <w:r w:rsidRPr="00222A3B">
        <w:rPr>
          <w:rFonts w:ascii="Times New Roman" w:eastAsia="Times New Roman" w:hAnsi="Times New Roman" w:cs="Times New Roman"/>
          <w:i/>
          <w:sz w:val="24"/>
          <w:szCs w:val="24"/>
          <w:lang w:val="ro-RO" w:eastAsia="ro-RO"/>
        </w:rPr>
        <w:t>- Unitatea de Producție și Reparație Utilaje Miniere Rovinari cu sediul în Rovinari, str. Energiticianului, nr.25B, jud.Gorj;</w:t>
      </w:r>
    </w:p>
    <w:p w:rsidR="00B755FC" w:rsidRPr="00C561C0" w:rsidRDefault="00B755FC" w:rsidP="00B3664D">
      <w:pPr>
        <w:spacing w:after="0" w:line="240" w:lineRule="auto"/>
        <w:ind w:firstLine="720"/>
        <w:jc w:val="both"/>
        <w:rPr>
          <w:rFonts w:ascii="Times New Roman" w:hAnsi="Times New Roman" w:cs="Times New Roman"/>
          <w:b/>
          <w:color w:val="171717" w:themeColor="background2" w:themeShade="1A"/>
          <w:sz w:val="24"/>
          <w:szCs w:val="24"/>
          <w:lang w:val="ro-RO"/>
        </w:rPr>
      </w:pPr>
      <w:r>
        <w:rPr>
          <w:rFonts w:ascii="Times New Roman" w:hAnsi="Times New Roman" w:cs="Times New Roman"/>
          <w:b/>
          <w:color w:val="171717" w:themeColor="background2" w:themeShade="1A"/>
          <w:sz w:val="24"/>
          <w:szCs w:val="24"/>
          <w:lang w:val="ro-RO"/>
        </w:rPr>
        <w:t>- Pentru Contractant</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755FC" w:rsidRPr="00961247" w:rsidTr="00B755FC">
        <w:tc>
          <w:tcPr>
            <w:tcW w:w="9354" w:type="dxa"/>
          </w:tcPr>
          <w:p w:rsidR="00B755FC" w:rsidRPr="00961247" w:rsidRDefault="00B755FC" w:rsidP="00593F8F">
            <w:pPr>
              <w:jc w:val="both"/>
              <w:rPr>
                <w:rFonts w:ascii="Times New Roman" w:hAnsi="Times New Roman" w:cs="Times New Roman"/>
                <w:color w:val="171717" w:themeColor="background2" w:themeShade="1A"/>
                <w:sz w:val="24"/>
                <w:szCs w:val="24"/>
              </w:rPr>
            </w:pPr>
            <w:r w:rsidRPr="00961247">
              <w:rPr>
                <w:rFonts w:ascii="Times New Roman" w:hAnsi="Times New Roman" w:cs="Times New Roman"/>
                <w:color w:val="171717" w:themeColor="background2" w:themeShade="1A"/>
                <w:sz w:val="24"/>
                <w:szCs w:val="24"/>
              </w:rPr>
              <w:t>Adresă:</w:t>
            </w:r>
          </w:p>
        </w:tc>
      </w:tr>
      <w:tr w:rsidR="00B755FC" w:rsidRPr="00961247" w:rsidTr="00B755FC">
        <w:tc>
          <w:tcPr>
            <w:tcW w:w="9354" w:type="dxa"/>
          </w:tcPr>
          <w:p w:rsidR="00B755FC" w:rsidRPr="00961247" w:rsidRDefault="00B755FC" w:rsidP="00593F8F">
            <w:pPr>
              <w:jc w:val="both"/>
              <w:rPr>
                <w:rFonts w:ascii="Times New Roman" w:hAnsi="Times New Roman" w:cs="Times New Roman"/>
                <w:color w:val="171717" w:themeColor="background2" w:themeShade="1A"/>
                <w:sz w:val="24"/>
                <w:szCs w:val="24"/>
              </w:rPr>
            </w:pPr>
            <w:r w:rsidRPr="00961247">
              <w:rPr>
                <w:rFonts w:ascii="Times New Roman" w:hAnsi="Times New Roman" w:cs="Times New Roman"/>
                <w:color w:val="171717" w:themeColor="background2" w:themeShade="1A"/>
                <w:sz w:val="24"/>
                <w:szCs w:val="24"/>
              </w:rPr>
              <w:t>Telefon/Fax:</w:t>
            </w:r>
          </w:p>
        </w:tc>
      </w:tr>
      <w:tr w:rsidR="00B755FC" w:rsidRPr="00961247" w:rsidTr="00B755FC">
        <w:tc>
          <w:tcPr>
            <w:tcW w:w="9354" w:type="dxa"/>
          </w:tcPr>
          <w:p w:rsidR="00B755FC" w:rsidRPr="00961247" w:rsidRDefault="00B755FC" w:rsidP="00593F8F">
            <w:pPr>
              <w:jc w:val="both"/>
              <w:rPr>
                <w:rFonts w:ascii="Times New Roman" w:hAnsi="Times New Roman" w:cs="Times New Roman"/>
                <w:color w:val="171717" w:themeColor="background2" w:themeShade="1A"/>
                <w:sz w:val="24"/>
                <w:szCs w:val="24"/>
              </w:rPr>
            </w:pPr>
            <w:r w:rsidRPr="00961247">
              <w:rPr>
                <w:rFonts w:ascii="Times New Roman" w:hAnsi="Times New Roman" w:cs="Times New Roman"/>
                <w:color w:val="171717" w:themeColor="background2" w:themeShade="1A"/>
                <w:sz w:val="24"/>
                <w:szCs w:val="24"/>
              </w:rPr>
              <w:t>E-mail:</w:t>
            </w:r>
          </w:p>
        </w:tc>
      </w:tr>
    </w:tbl>
    <w:p w:rsidR="00CF5FA8" w:rsidRPr="00961247" w:rsidRDefault="00CF5FA8" w:rsidP="004E469D">
      <w:pPr>
        <w:pStyle w:val="ListParagraph"/>
        <w:numPr>
          <w:ilvl w:val="0"/>
          <w:numId w:val="5"/>
        </w:numPr>
        <w:spacing w:after="0" w:line="240" w:lineRule="auto"/>
        <w:ind w:left="0" w:firstLine="0"/>
        <w:contextualSpacing w:val="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color w:val="171717" w:themeColor="background2" w:themeShade="1A"/>
          <w:sz w:val="24"/>
          <w:szCs w:val="24"/>
          <w:lang w:val="ro-RO"/>
        </w:rPr>
        <w:t>Orice document (</w:t>
      </w:r>
      <w:r w:rsidRPr="00961247">
        <w:rPr>
          <w:rFonts w:ascii="Times New Roman" w:hAnsi="Times New Roman" w:cs="Times New Roman"/>
          <w:i/>
          <w:color w:val="171717" w:themeColor="background2" w:themeShade="1A"/>
          <w:sz w:val="24"/>
          <w:szCs w:val="24"/>
          <w:lang w:val="ro-RO"/>
        </w:rPr>
        <w:t>dispoziție, adresă, propunere, înregistrare, Proces-Verbal de Recepție, notificare și altele</w:t>
      </w:r>
      <w:r w:rsidRPr="00961247">
        <w:rPr>
          <w:rFonts w:ascii="Times New Roman" w:hAnsi="Times New Roman" w:cs="Times New Roman"/>
          <w:color w:val="171717" w:themeColor="background2" w:themeShade="1A"/>
          <w:sz w:val="24"/>
          <w:szCs w:val="24"/>
          <w:lang w:val="ro-RO"/>
        </w:rPr>
        <w:t>) întocmit în cadrul Contractului, este realizat și transmis, în scris, într-o formă ce poate fi citită, reprodusă și înregistrată.</w:t>
      </w:r>
    </w:p>
    <w:p w:rsidR="00CF5FA8" w:rsidRPr="00961247" w:rsidRDefault="00CF5FA8" w:rsidP="004E469D">
      <w:pPr>
        <w:pStyle w:val="ListParagraph"/>
        <w:numPr>
          <w:ilvl w:val="0"/>
          <w:numId w:val="5"/>
        </w:numPr>
        <w:spacing w:after="0" w:line="240" w:lineRule="auto"/>
        <w:ind w:left="0" w:firstLine="0"/>
        <w:contextualSpacing w:val="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color w:val="171717" w:themeColor="background2" w:themeShade="1A"/>
          <w:sz w:val="24"/>
          <w:szCs w:val="24"/>
          <w:lang w:val="ro-RO"/>
        </w:rPr>
        <w:t>Orice comunicare între Părți trebuie să conțină precizări cu privire la elementele de identificare ale Contractului (</w:t>
      </w:r>
      <w:r w:rsidRPr="00961247">
        <w:rPr>
          <w:rFonts w:ascii="Times New Roman" w:hAnsi="Times New Roman" w:cs="Times New Roman"/>
          <w:i/>
          <w:color w:val="171717" w:themeColor="background2" w:themeShade="1A"/>
          <w:sz w:val="24"/>
          <w:szCs w:val="24"/>
          <w:lang w:val="ro-RO"/>
        </w:rPr>
        <w:t>titlul și numărul de înregistrare</w:t>
      </w:r>
      <w:r w:rsidRPr="00961247">
        <w:rPr>
          <w:rFonts w:ascii="Times New Roman" w:hAnsi="Times New Roman" w:cs="Times New Roman"/>
          <w:color w:val="171717" w:themeColor="background2" w:themeShade="1A"/>
          <w:sz w:val="24"/>
          <w:szCs w:val="24"/>
          <w:lang w:val="ro-RO"/>
        </w:rPr>
        <w:t>) și să fie transmisă la adresa/adresele menționate la pct. 8.4.</w:t>
      </w:r>
    </w:p>
    <w:p w:rsidR="00CF5FA8" w:rsidRPr="00961247" w:rsidRDefault="00CF5FA8" w:rsidP="004E469D">
      <w:pPr>
        <w:pStyle w:val="ListParagraph"/>
        <w:numPr>
          <w:ilvl w:val="0"/>
          <w:numId w:val="5"/>
        </w:numPr>
        <w:spacing w:after="0" w:line="240" w:lineRule="auto"/>
        <w:ind w:left="0" w:firstLine="0"/>
        <w:contextualSpacing w:val="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color w:val="171717" w:themeColor="background2" w:themeShade="1A"/>
          <w:sz w:val="24"/>
          <w:szCs w:val="24"/>
          <w:lang w:val="ro-RO"/>
        </w:rPr>
        <w:t>Orice comunicare făcută de una dintre Părți va fi considerată primită:</w:t>
      </w:r>
    </w:p>
    <w:p w:rsidR="00CF5FA8" w:rsidRPr="00961247" w:rsidRDefault="00CF5FA8" w:rsidP="004E469D">
      <w:pPr>
        <w:pStyle w:val="ListParagraph"/>
        <w:numPr>
          <w:ilvl w:val="0"/>
          <w:numId w:val="6"/>
        </w:numPr>
        <w:spacing w:after="0" w:line="240" w:lineRule="auto"/>
        <w:ind w:left="0" w:firstLine="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color w:val="171717" w:themeColor="background2" w:themeShade="1A"/>
          <w:sz w:val="24"/>
          <w:szCs w:val="24"/>
          <w:lang w:val="ro-RO"/>
        </w:rPr>
        <w:t>la momentul înmânării, dacă este depusă personal de către una dintre Părți,</w:t>
      </w:r>
    </w:p>
    <w:p w:rsidR="00CF5FA8" w:rsidRPr="00961247" w:rsidRDefault="00CF5FA8" w:rsidP="004E469D">
      <w:pPr>
        <w:pStyle w:val="ListParagraph"/>
        <w:numPr>
          <w:ilvl w:val="0"/>
          <w:numId w:val="6"/>
        </w:numPr>
        <w:spacing w:after="0" w:line="240" w:lineRule="auto"/>
        <w:ind w:left="0" w:firstLine="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color w:val="171717" w:themeColor="background2" w:themeShade="1A"/>
          <w:sz w:val="24"/>
          <w:szCs w:val="24"/>
          <w:lang w:val="ro-RO"/>
        </w:rPr>
        <w:lastRenderedPageBreak/>
        <w:t>la momentul primirii de către destinatar, în cazul trimiterii prin scrisoare recomandată cu confirmare de primire,</w:t>
      </w:r>
    </w:p>
    <w:p w:rsidR="00CF5FA8" w:rsidRPr="00961247" w:rsidRDefault="00CF5FA8" w:rsidP="004E469D">
      <w:pPr>
        <w:pStyle w:val="ListParagraph"/>
        <w:numPr>
          <w:ilvl w:val="0"/>
          <w:numId w:val="6"/>
        </w:numPr>
        <w:spacing w:after="0" w:line="240" w:lineRule="auto"/>
        <w:ind w:left="0" w:firstLine="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color w:val="171717" w:themeColor="background2" w:themeShade="1A"/>
          <w:sz w:val="24"/>
          <w:szCs w:val="24"/>
          <w:lang w:val="ro-RO"/>
        </w:rPr>
        <w:t>la momentul primirii confirmării de către expeditor, în cazul în care comunicarea este făcută prin fax sau e-mail (</w:t>
      </w:r>
      <w:r w:rsidRPr="00961247">
        <w:rPr>
          <w:rFonts w:ascii="Times New Roman" w:hAnsi="Times New Roman" w:cs="Times New Roman"/>
          <w:i/>
          <w:color w:val="171717" w:themeColor="background2" w:themeShade="1A"/>
          <w:sz w:val="24"/>
          <w:szCs w:val="24"/>
          <w:lang w:val="ro-RO"/>
        </w:rPr>
        <w:t>cu condiția ca trimiterea să nu fi intervenit într-o zi nelucrătoare, caz în care va fi considerată primită la prima oră a zilei lucrătoare următoare</w:t>
      </w:r>
      <w:r w:rsidRPr="00961247">
        <w:rPr>
          <w:rFonts w:ascii="Times New Roman" w:hAnsi="Times New Roman" w:cs="Times New Roman"/>
          <w:color w:val="171717" w:themeColor="background2" w:themeShade="1A"/>
          <w:sz w:val="24"/>
          <w:szCs w:val="24"/>
          <w:lang w:val="ro-RO"/>
        </w:rPr>
        <w:t>).</w:t>
      </w:r>
    </w:p>
    <w:p w:rsidR="00CF5FA8" w:rsidRPr="00961247" w:rsidRDefault="00CF5FA8" w:rsidP="004E469D">
      <w:pPr>
        <w:pStyle w:val="ListParagraph"/>
        <w:numPr>
          <w:ilvl w:val="0"/>
          <w:numId w:val="5"/>
        </w:numPr>
        <w:spacing w:after="0" w:line="240" w:lineRule="auto"/>
        <w:ind w:left="0" w:firstLine="0"/>
        <w:contextualSpacing w:val="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color w:val="171717" w:themeColor="background2" w:themeShade="1A"/>
          <w:sz w:val="24"/>
          <w:szCs w:val="24"/>
          <w:lang w:val="ro-RO"/>
        </w:rPr>
        <w:t>Părțile se declară de acord că nerespectarea cerințelor referitoare la modalitatea de comunicare stabilite în prezentul Contract să fie sancționată cu inopozabilitatea respectivei comunicări.</w:t>
      </w:r>
    </w:p>
    <w:p w:rsidR="00CF5FA8" w:rsidRPr="00961247" w:rsidRDefault="00CF5FA8" w:rsidP="004E469D">
      <w:pPr>
        <w:pStyle w:val="ListParagraph"/>
        <w:numPr>
          <w:ilvl w:val="0"/>
          <w:numId w:val="5"/>
        </w:numPr>
        <w:spacing w:after="0" w:line="240" w:lineRule="auto"/>
        <w:ind w:left="0" w:firstLine="0"/>
        <w:contextualSpacing w:val="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color w:val="171717" w:themeColor="background2" w:themeShade="1A"/>
          <w:sz w:val="24"/>
          <w:szCs w:val="24"/>
          <w:lang w:val="ro-RO"/>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CF5FA8" w:rsidRPr="00961247" w:rsidRDefault="00CF5FA8" w:rsidP="004E469D">
      <w:pPr>
        <w:pStyle w:val="ListParagraph"/>
        <w:numPr>
          <w:ilvl w:val="0"/>
          <w:numId w:val="5"/>
        </w:numPr>
        <w:spacing w:after="0" w:line="240" w:lineRule="auto"/>
        <w:ind w:left="0" w:firstLine="0"/>
        <w:contextualSpacing w:val="0"/>
        <w:jc w:val="both"/>
        <w:rPr>
          <w:rFonts w:ascii="Times New Roman" w:hAnsi="Times New Roman" w:cs="Times New Roman"/>
          <w:color w:val="171717" w:themeColor="background2" w:themeShade="1A"/>
          <w:sz w:val="24"/>
          <w:szCs w:val="24"/>
          <w:lang w:val="ro-RO"/>
        </w:rPr>
      </w:pPr>
      <w:r w:rsidRPr="00961247">
        <w:rPr>
          <w:rFonts w:ascii="Times New Roman" w:hAnsi="Times New Roman" w:cs="Times New Roman"/>
          <w:color w:val="171717" w:themeColor="background2" w:themeShade="1A"/>
          <w:sz w:val="24"/>
          <w:szCs w:val="24"/>
          <w:lang w:val="ro-RO"/>
        </w:rPr>
        <w:t>Nicio modificare a datelor de contact prevăzute în prezentul Contract nu este opozabilă celeilalte Părți, decât în cazul în care a fost notificată în prealabil.</w:t>
      </w:r>
    </w:p>
    <w:p w:rsidR="00CF5FA8" w:rsidRPr="00961247" w:rsidRDefault="00CF5FA8" w:rsidP="00CC670C">
      <w:pPr>
        <w:pStyle w:val="Heading1"/>
        <w:jc w:val="both"/>
        <w:rPr>
          <w:rFonts w:cs="Times New Roman"/>
          <w:szCs w:val="24"/>
          <w:lang w:val="ro-RO"/>
        </w:rPr>
      </w:pPr>
      <w:r w:rsidRPr="00961247">
        <w:rPr>
          <w:rFonts w:cs="Times New Roman"/>
          <w:szCs w:val="24"/>
          <w:lang w:val="ro-RO"/>
        </w:rPr>
        <w:t xml:space="preserve">9.OBLIGAȚIILE PRINCIPALE ALE </w:t>
      </w:r>
      <w:r w:rsidR="000D2633" w:rsidRPr="00961247">
        <w:rPr>
          <w:rFonts w:cs="Times New Roman"/>
          <w:szCs w:val="24"/>
          <w:lang w:val="ro-RO"/>
        </w:rPr>
        <w:t xml:space="preserve">ENTITĂŢII </w:t>
      </w:r>
      <w:r w:rsidRPr="00961247">
        <w:rPr>
          <w:rFonts w:cs="Times New Roman"/>
          <w:szCs w:val="24"/>
          <w:lang w:val="ro-RO"/>
        </w:rPr>
        <w:t>CONTRACTANTE</w:t>
      </w:r>
    </w:p>
    <w:p w:rsidR="00CF5FA8" w:rsidRPr="00961247" w:rsidRDefault="00C507A0" w:rsidP="00EB27A5">
      <w:pPr>
        <w:pStyle w:val="ListParagraph"/>
        <w:numPr>
          <w:ilvl w:val="0"/>
          <w:numId w:val="8"/>
        </w:numPr>
        <w:spacing w:after="0" w:line="240" w:lineRule="auto"/>
        <w:ind w:left="0" w:firstLine="0"/>
        <w:jc w:val="both"/>
        <w:rPr>
          <w:rFonts w:ascii="Times New Roman" w:hAnsi="Times New Roman" w:cs="Times New Roman"/>
          <w:color w:val="0D0D0D" w:themeColor="text1" w:themeTint="F2"/>
          <w:sz w:val="24"/>
          <w:szCs w:val="24"/>
          <w:lang w:val="ro-RO"/>
        </w:rPr>
      </w:pPr>
      <w:r w:rsidRPr="00961247">
        <w:rPr>
          <w:rFonts w:ascii="Times New Roman" w:hAnsi="Times New Roman" w:cs="Times New Roman"/>
          <w:color w:val="0D0D0D" w:themeColor="text1" w:themeTint="F2"/>
          <w:sz w:val="24"/>
          <w:szCs w:val="24"/>
          <w:lang w:val="ro-RO"/>
        </w:rPr>
        <w:t xml:space="preserve">Entitatea </w:t>
      </w:r>
      <w:r w:rsidR="00CF5FA8" w:rsidRPr="00961247">
        <w:rPr>
          <w:rFonts w:ascii="Times New Roman" w:hAnsi="Times New Roman" w:cs="Times New Roman"/>
          <w:color w:val="0D0D0D" w:themeColor="text1" w:themeTint="F2"/>
          <w:sz w:val="24"/>
          <w:szCs w:val="24"/>
          <w:lang w:val="ro-RO"/>
        </w:rPr>
        <w:t>contractantă va pune</w:t>
      </w:r>
      <w:r w:rsidR="00736496" w:rsidRPr="00961247">
        <w:rPr>
          <w:rFonts w:ascii="Times New Roman" w:hAnsi="Times New Roman" w:cs="Times New Roman"/>
          <w:color w:val="0D0D0D" w:themeColor="text1" w:themeTint="F2"/>
          <w:sz w:val="24"/>
          <w:szCs w:val="24"/>
          <w:lang w:val="ro-RO"/>
        </w:rPr>
        <w:t xml:space="preserve"> la dispoziția Contractantului</w:t>
      </w:r>
      <w:r w:rsidR="00CF5FA8" w:rsidRPr="00961247">
        <w:rPr>
          <w:rFonts w:ascii="Times New Roman" w:hAnsi="Times New Roman" w:cs="Times New Roman"/>
          <w:color w:val="0D0D0D" w:themeColor="text1" w:themeTint="F2"/>
          <w:sz w:val="24"/>
          <w:szCs w:val="24"/>
          <w:lang w:val="ro-RO"/>
        </w:rPr>
        <w:t>, orice informații și/sau documente pe care le deține și care pot fi relevante pentru realizarea Contractului</w:t>
      </w:r>
      <w:r w:rsidR="00357D0A" w:rsidRPr="00961247">
        <w:rPr>
          <w:rFonts w:ascii="Times New Roman" w:hAnsi="Times New Roman" w:cs="Times New Roman"/>
          <w:color w:val="0D0D0D" w:themeColor="text1" w:themeTint="F2"/>
          <w:sz w:val="24"/>
          <w:szCs w:val="24"/>
          <w:lang w:val="ro-RO"/>
        </w:rPr>
        <w:t xml:space="preserve"> și care au fost precizate în caietul de sarcini</w:t>
      </w:r>
      <w:r w:rsidR="00CF5FA8" w:rsidRPr="00961247">
        <w:rPr>
          <w:rFonts w:ascii="Times New Roman" w:hAnsi="Times New Roman" w:cs="Times New Roman"/>
          <w:color w:val="0D0D0D" w:themeColor="text1" w:themeTint="F2"/>
          <w:sz w:val="24"/>
          <w:szCs w:val="24"/>
          <w:lang w:val="ro-RO"/>
        </w:rPr>
        <w:t xml:space="preserve">. În măsura în care </w:t>
      </w:r>
      <w:r w:rsidR="00A90F20" w:rsidRPr="00961247">
        <w:rPr>
          <w:rFonts w:ascii="Times New Roman" w:hAnsi="Times New Roman" w:cs="Times New Roman"/>
          <w:color w:val="0D0D0D" w:themeColor="text1" w:themeTint="F2"/>
          <w:sz w:val="24"/>
          <w:szCs w:val="24"/>
          <w:lang w:val="ro-RO"/>
        </w:rPr>
        <w:t xml:space="preserve">Entitatea </w:t>
      </w:r>
      <w:r w:rsidR="00CF5FA8" w:rsidRPr="00961247">
        <w:rPr>
          <w:rFonts w:ascii="Times New Roman" w:hAnsi="Times New Roman" w:cs="Times New Roman"/>
          <w:color w:val="0D0D0D" w:themeColor="text1" w:themeTint="F2"/>
          <w:sz w:val="24"/>
          <w:szCs w:val="24"/>
          <w:lang w:val="ro-RO"/>
        </w:rPr>
        <w:t>contractantă nu furnizează datele/informațiile/documentele solicitate de către Contractant, termenele stabilite în sarcina Contractantului pentru furnizarea produselor se prelungesc în mod corespunzător.</w:t>
      </w:r>
    </w:p>
    <w:p w:rsidR="00CF5FA8" w:rsidRPr="00961247" w:rsidRDefault="00C507A0" w:rsidP="00EB27A5">
      <w:pPr>
        <w:pStyle w:val="ListParagraph"/>
        <w:numPr>
          <w:ilvl w:val="0"/>
          <w:numId w:val="8"/>
        </w:numPr>
        <w:spacing w:after="0" w:line="240" w:lineRule="auto"/>
        <w:ind w:left="0" w:firstLine="0"/>
        <w:contextualSpacing w:val="0"/>
        <w:jc w:val="both"/>
        <w:rPr>
          <w:rFonts w:ascii="Times New Roman" w:hAnsi="Times New Roman" w:cs="Times New Roman"/>
          <w:color w:val="0D0D0D" w:themeColor="text1" w:themeTint="F2"/>
          <w:sz w:val="24"/>
          <w:szCs w:val="24"/>
          <w:lang w:val="ro-RO"/>
        </w:rPr>
      </w:pPr>
      <w:r w:rsidRPr="00961247">
        <w:rPr>
          <w:rFonts w:ascii="Times New Roman" w:hAnsi="Times New Roman" w:cs="Times New Roman"/>
          <w:color w:val="0D0D0D" w:themeColor="text1" w:themeTint="F2"/>
          <w:sz w:val="24"/>
          <w:szCs w:val="24"/>
          <w:lang w:val="ro-RO"/>
        </w:rPr>
        <w:t xml:space="preserve">Entitatea </w:t>
      </w:r>
      <w:r w:rsidR="00CF5FA8" w:rsidRPr="00961247">
        <w:rPr>
          <w:rFonts w:ascii="Times New Roman" w:hAnsi="Times New Roman" w:cs="Times New Roman"/>
          <w:color w:val="0D0D0D" w:themeColor="text1" w:themeTint="F2"/>
          <w:sz w:val="24"/>
          <w:szCs w:val="24"/>
          <w:lang w:val="ro-RO"/>
        </w:rPr>
        <w:t xml:space="preserve">contractantă își asumă răspunderea pentru veridicitatea, corectitudinea și legalitatea datelor/informațiilor/documentelor puse la dispoziția Contractantului în vederea îndeplinirii Contractului. </w:t>
      </w:r>
    </w:p>
    <w:p w:rsidR="00CF5FA8" w:rsidRPr="00961247" w:rsidRDefault="00C507A0" w:rsidP="00EB27A5">
      <w:pPr>
        <w:pStyle w:val="ListParagraph"/>
        <w:numPr>
          <w:ilvl w:val="0"/>
          <w:numId w:val="8"/>
        </w:numPr>
        <w:spacing w:after="0" w:line="240" w:lineRule="auto"/>
        <w:ind w:left="0" w:firstLine="0"/>
        <w:contextualSpacing w:val="0"/>
        <w:jc w:val="both"/>
        <w:rPr>
          <w:rFonts w:ascii="Times New Roman" w:hAnsi="Times New Roman" w:cs="Times New Roman"/>
          <w:color w:val="0D0D0D" w:themeColor="text1" w:themeTint="F2"/>
          <w:sz w:val="24"/>
          <w:szCs w:val="24"/>
          <w:lang w:val="ro-RO"/>
        </w:rPr>
      </w:pPr>
      <w:r w:rsidRPr="00961247">
        <w:rPr>
          <w:rFonts w:ascii="Times New Roman" w:hAnsi="Times New Roman" w:cs="Times New Roman"/>
          <w:color w:val="0D0D0D" w:themeColor="text1" w:themeTint="F2"/>
          <w:sz w:val="24"/>
          <w:szCs w:val="24"/>
          <w:lang w:val="ro-RO"/>
        </w:rPr>
        <w:t>Entitatea c</w:t>
      </w:r>
      <w:r w:rsidR="00CF5FA8" w:rsidRPr="00961247">
        <w:rPr>
          <w:rFonts w:ascii="Times New Roman" w:hAnsi="Times New Roman" w:cs="Times New Roman"/>
          <w:color w:val="0D0D0D" w:themeColor="text1" w:themeTint="F2"/>
          <w:sz w:val="24"/>
          <w:szCs w:val="24"/>
          <w:lang w:val="ro-RO"/>
        </w:rPr>
        <w:t>ontractantă se obligă să recepționeze produsele furnizate conform prevederilor caietului de sarcini.</w:t>
      </w:r>
    </w:p>
    <w:p w:rsidR="00CF5FA8" w:rsidRPr="00961247" w:rsidRDefault="00C507A0" w:rsidP="00EB27A5">
      <w:pPr>
        <w:pStyle w:val="ListParagraph"/>
        <w:numPr>
          <w:ilvl w:val="0"/>
          <w:numId w:val="8"/>
        </w:numPr>
        <w:spacing w:after="0" w:line="240" w:lineRule="auto"/>
        <w:ind w:left="0" w:firstLine="0"/>
        <w:contextualSpacing w:val="0"/>
        <w:jc w:val="both"/>
        <w:rPr>
          <w:rFonts w:ascii="Times New Roman" w:hAnsi="Times New Roman" w:cs="Times New Roman"/>
          <w:color w:val="0D0D0D" w:themeColor="text1" w:themeTint="F2"/>
          <w:sz w:val="24"/>
          <w:szCs w:val="24"/>
          <w:lang w:val="ro-RO"/>
        </w:rPr>
      </w:pPr>
      <w:r w:rsidRPr="00961247">
        <w:rPr>
          <w:rFonts w:ascii="Times New Roman" w:hAnsi="Times New Roman" w:cs="Times New Roman"/>
          <w:color w:val="0D0D0D" w:themeColor="text1" w:themeTint="F2"/>
          <w:sz w:val="24"/>
          <w:szCs w:val="24"/>
          <w:lang w:val="ro-RO"/>
        </w:rPr>
        <w:t>Entitatea c</w:t>
      </w:r>
      <w:r w:rsidR="00CF5FA8" w:rsidRPr="00961247">
        <w:rPr>
          <w:rFonts w:ascii="Times New Roman" w:hAnsi="Times New Roman" w:cs="Times New Roman"/>
          <w:color w:val="0D0D0D" w:themeColor="text1" w:themeTint="F2"/>
          <w:sz w:val="24"/>
          <w:szCs w:val="24"/>
          <w:lang w:val="ro-RO"/>
        </w:rPr>
        <w:t xml:space="preserve">ontractantă poate notifica Contractantul cu privire la necesitatea revizuirii/respingerea Produselor. Solicitarea de revizuire/respingerea va fi motivată scris.  </w:t>
      </w:r>
      <w:r w:rsidR="00E01DB2" w:rsidRPr="00961247">
        <w:rPr>
          <w:rFonts w:ascii="Times New Roman" w:hAnsi="Times New Roman" w:cs="Times New Roman"/>
          <w:color w:val="0D0D0D" w:themeColor="text1" w:themeTint="F2"/>
          <w:sz w:val="24"/>
          <w:szCs w:val="24"/>
          <w:lang w:val="ro-RO"/>
        </w:rPr>
        <w:t xml:space="preserve">Entitatea </w:t>
      </w:r>
      <w:r w:rsidR="00CF5FA8" w:rsidRPr="00961247">
        <w:rPr>
          <w:rFonts w:ascii="Times New Roman" w:hAnsi="Times New Roman" w:cs="Times New Roman"/>
          <w:color w:val="0D0D0D" w:themeColor="text1" w:themeTint="F2"/>
          <w:sz w:val="24"/>
          <w:szCs w:val="24"/>
          <w:lang w:val="ro-RO"/>
        </w:rPr>
        <w:t xml:space="preserve">contractantă are dreptul de a rezilia contractul atunci când </w:t>
      </w:r>
      <w:r w:rsidR="00BE070B" w:rsidRPr="00961247">
        <w:rPr>
          <w:rFonts w:ascii="Times New Roman" w:hAnsi="Times New Roman" w:cs="Times New Roman"/>
          <w:color w:val="0D0D0D" w:themeColor="text1" w:themeTint="F2"/>
          <w:sz w:val="24"/>
          <w:szCs w:val="24"/>
          <w:lang w:val="ro-RO"/>
        </w:rPr>
        <w:t>se respinge produsul livrat.</w:t>
      </w:r>
    </w:p>
    <w:p w:rsidR="00CF5FA8" w:rsidRDefault="00351AF8" w:rsidP="00351AF8">
      <w:pPr>
        <w:pStyle w:val="ListParagraph"/>
        <w:spacing w:after="0" w:line="240" w:lineRule="auto"/>
        <w:ind w:left="0"/>
        <w:contextualSpacing w:val="0"/>
        <w:jc w:val="both"/>
        <w:rPr>
          <w:rFonts w:ascii="Times New Roman" w:hAnsi="Times New Roman" w:cs="Times New Roman"/>
          <w:color w:val="0D0D0D" w:themeColor="text1" w:themeTint="F2"/>
          <w:sz w:val="24"/>
          <w:szCs w:val="24"/>
          <w:lang w:val="ro-RO"/>
        </w:rPr>
      </w:pPr>
      <w:r w:rsidRPr="00961247">
        <w:rPr>
          <w:rFonts w:ascii="Times New Roman" w:hAnsi="Times New Roman" w:cs="Times New Roman"/>
          <w:b/>
          <w:color w:val="0D0D0D" w:themeColor="text1" w:themeTint="F2"/>
          <w:sz w:val="24"/>
          <w:szCs w:val="24"/>
          <w:lang w:val="ro-RO"/>
        </w:rPr>
        <w:t>9.5</w:t>
      </w:r>
      <w:r w:rsidRPr="00961247">
        <w:rPr>
          <w:rFonts w:ascii="Times New Roman" w:hAnsi="Times New Roman" w:cs="Times New Roman"/>
          <w:color w:val="0D0D0D" w:themeColor="text1" w:themeTint="F2"/>
          <w:sz w:val="24"/>
          <w:szCs w:val="24"/>
          <w:lang w:val="ro-RO"/>
        </w:rPr>
        <w:t xml:space="preserve"> </w:t>
      </w:r>
      <w:r w:rsidR="006B429B" w:rsidRPr="00961247">
        <w:rPr>
          <w:rFonts w:ascii="Times New Roman" w:hAnsi="Times New Roman" w:cs="Times New Roman"/>
          <w:color w:val="0D0D0D" w:themeColor="text1" w:themeTint="F2"/>
          <w:sz w:val="24"/>
          <w:szCs w:val="24"/>
          <w:lang w:val="ro-RO"/>
        </w:rPr>
        <w:t xml:space="preserve"> </w:t>
      </w:r>
      <w:r w:rsidR="00C507A0" w:rsidRPr="00961247">
        <w:rPr>
          <w:rFonts w:ascii="Times New Roman" w:hAnsi="Times New Roman" w:cs="Times New Roman"/>
          <w:color w:val="0D0D0D" w:themeColor="text1" w:themeTint="F2"/>
          <w:sz w:val="24"/>
          <w:szCs w:val="24"/>
          <w:lang w:val="ro-RO"/>
        </w:rPr>
        <w:t xml:space="preserve">Entitatea </w:t>
      </w:r>
      <w:r w:rsidR="00CF5FA8" w:rsidRPr="00961247">
        <w:rPr>
          <w:rFonts w:ascii="Times New Roman" w:hAnsi="Times New Roman" w:cs="Times New Roman"/>
          <w:color w:val="0D0D0D" w:themeColor="text1" w:themeTint="F2"/>
          <w:sz w:val="24"/>
          <w:szCs w:val="24"/>
          <w:lang w:val="ro-RO"/>
        </w:rPr>
        <w:t xml:space="preserve">contractantă se obligă să plătească Prețul Contractului către Contractant, în termen de 60 de zile </w:t>
      </w:r>
      <w:r w:rsidR="006B429B" w:rsidRPr="00961247">
        <w:rPr>
          <w:rFonts w:ascii="Times New Roman" w:hAnsi="Times New Roman" w:cs="Times New Roman"/>
          <w:color w:val="0D0D0D" w:themeColor="text1" w:themeTint="F2"/>
          <w:sz w:val="24"/>
          <w:szCs w:val="24"/>
          <w:lang w:val="ro-RO"/>
        </w:rPr>
        <w:t xml:space="preserve">calendaristice </w:t>
      </w:r>
      <w:r w:rsidR="00CF5FA8" w:rsidRPr="00961247">
        <w:rPr>
          <w:rFonts w:ascii="Times New Roman" w:hAnsi="Times New Roman" w:cs="Times New Roman"/>
          <w:color w:val="0D0D0D" w:themeColor="text1" w:themeTint="F2"/>
          <w:sz w:val="24"/>
          <w:szCs w:val="24"/>
          <w:lang w:val="ro-RO"/>
        </w:rPr>
        <w:t xml:space="preserve">de la </w:t>
      </w:r>
      <w:r w:rsidR="00736496" w:rsidRPr="00961247">
        <w:rPr>
          <w:rFonts w:ascii="Times New Roman" w:hAnsi="Times New Roman" w:cs="Times New Roman"/>
          <w:color w:val="0D0D0D" w:themeColor="text1" w:themeTint="F2"/>
          <w:sz w:val="24"/>
          <w:szCs w:val="24"/>
          <w:lang w:val="ro-RO"/>
        </w:rPr>
        <w:t>efectuarea recep</w:t>
      </w:r>
      <w:r w:rsidR="009D374C">
        <w:rPr>
          <w:rFonts w:ascii="Times New Roman" w:hAnsi="Times New Roman" w:cs="Times New Roman"/>
          <w:color w:val="0D0D0D" w:themeColor="text1" w:themeTint="F2"/>
          <w:sz w:val="24"/>
          <w:szCs w:val="24"/>
          <w:lang w:val="ro-RO"/>
        </w:rPr>
        <w:t>tiei conform prevederilor art.16</w:t>
      </w:r>
      <w:r w:rsidR="00736496" w:rsidRPr="00961247">
        <w:rPr>
          <w:rFonts w:ascii="Times New Roman" w:hAnsi="Times New Roman" w:cs="Times New Roman"/>
          <w:color w:val="0D0D0D" w:themeColor="text1" w:themeTint="F2"/>
          <w:sz w:val="24"/>
          <w:szCs w:val="24"/>
          <w:lang w:val="ro-RO"/>
        </w:rPr>
        <w:t xml:space="preserve"> din contract.</w:t>
      </w:r>
    </w:p>
    <w:p w:rsidR="008F586B" w:rsidRPr="00961247" w:rsidRDefault="008F586B" w:rsidP="008F586B">
      <w:pPr>
        <w:pStyle w:val="NormalWeb"/>
        <w:shd w:val="clear" w:color="auto" w:fill="FFFFFF"/>
        <w:spacing w:before="0" w:beforeAutospacing="0" w:after="0" w:afterAutospacing="0"/>
        <w:jc w:val="both"/>
        <w:rPr>
          <w:lang w:val="ro-RO"/>
        </w:rPr>
      </w:pPr>
      <w:r w:rsidRPr="008F586B">
        <w:rPr>
          <w:b/>
          <w:color w:val="0D0D0D" w:themeColor="text1" w:themeTint="F2"/>
          <w:lang w:val="ro-RO"/>
        </w:rPr>
        <w:t>9.6.</w:t>
      </w:r>
      <w:r>
        <w:rPr>
          <w:color w:val="0D0D0D" w:themeColor="text1" w:themeTint="F2"/>
          <w:lang w:val="ro-RO"/>
        </w:rPr>
        <w:t xml:space="preserve"> Entitatea </w:t>
      </w:r>
      <w:r w:rsidRPr="00961247">
        <w:rPr>
          <w:color w:val="0D0D0D" w:themeColor="text1" w:themeTint="F2"/>
          <w:lang w:val="ro-RO"/>
        </w:rPr>
        <w:t>Contractant</w:t>
      </w:r>
      <w:r>
        <w:rPr>
          <w:color w:val="0D0D0D" w:themeColor="text1" w:themeTint="F2"/>
          <w:lang w:val="ro-RO"/>
        </w:rPr>
        <w:t xml:space="preserve">ă </w:t>
      </w:r>
      <w:r w:rsidRPr="00961247">
        <w:rPr>
          <w:lang w:val="ro-RO"/>
        </w:rPr>
        <w:t xml:space="preserve">are obligatia de a notifica  </w:t>
      </w:r>
      <w:r>
        <w:rPr>
          <w:lang w:val="ro-RO"/>
        </w:rPr>
        <w:t>Contractantul</w:t>
      </w:r>
      <w:r w:rsidRPr="00961247">
        <w:rPr>
          <w:lang w:val="ro-RO"/>
        </w:rPr>
        <w:t>, în cel mai scurt termen legal, în oricare din situaţiile următoare:</w:t>
      </w:r>
    </w:p>
    <w:p w:rsidR="008F586B" w:rsidRPr="00961247" w:rsidRDefault="008F586B" w:rsidP="008F586B">
      <w:pPr>
        <w:pStyle w:val="NormalWeb"/>
        <w:shd w:val="clear" w:color="auto" w:fill="FFFFFF"/>
        <w:spacing w:before="0" w:beforeAutospacing="0" w:after="0" w:afterAutospacing="0"/>
        <w:jc w:val="both"/>
        <w:rPr>
          <w:lang w:val="ro-RO"/>
        </w:rPr>
      </w:pPr>
      <w:r w:rsidRPr="00961247">
        <w:rPr>
          <w:lang w:val="ro-RO"/>
        </w:rPr>
        <w:t>-în cazul în care codul de înregistrare în scopuri de TVA i-a fost anulat;</w:t>
      </w:r>
    </w:p>
    <w:p w:rsidR="008F586B" w:rsidRPr="00961247" w:rsidRDefault="008F586B" w:rsidP="008F586B">
      <w:pPr>
        <w:pStyle w:val="NormalWeb"/>
        <w:shd w:val="clear" w:color="auto" w:fill="FFFFFF"/>
        <w:spacing w:before="0" w:beforeAutospacing="0" w:after="0" w:afterAutospacing="0"/>
        <w:jc w:val="both"/>
        <w:rPr>
          <w:lang w:val="ro-RO"/>
        </w:rPr>
      </w:pPr>
      <w:r w:rsidRPr="00961247">
        <w:rPr>
          <w:lang w:val="ro-RO"/>
        </w:rPr>
        <w:t>-în cazul în care se incadreaza la categoria contribuabililor inactivi;</w:t>
      </w:r>
    </w:p>
    <w:p w:rsidR="008F586B" w:rsidRPr="00961247" w:rsidRDefault="008F586B" w:rsidP="008F586B">
      <w:pPr>
        <w:pStyle w:val="NormalWeb"/>
        <w:shd w:val="clear" w:color="auto" w:fill="FFFFFF"/>
        <w:spacing w:before="0" w:beforeAutospacing="0" w:after="0" w:afterAutospacing="0"/>
        <w:jc w:val="both"/>
        <w:rPr>
          <w:lang w:val="ro-RO"/>
        </w:rPr>
      </w:pPr>
      <w:r w:rsidRPr="00961247">
        <w:rPr>
          <w:lang w:val="ro-RO"/>
        </w:rPr>
        <w:t>-în cazul în care a intrat in stare de insolventa/faliment;</w:t>
      </w:r>
    </w:p>
    <w:p w:rsidR="008F586B" w:rsidRPr="00961247" w:rsidRDefault="008F586B" w:rsidP="008F586B">
      <w:pPr>
        <w:pStyle w:val="NormalWeb"/>
        <w:shd w:val="clear" w:color="auto" w:fill="FFFFFF"/>
        <w:spacing w:before="0" w:beforeAutospacing="0" w:after="0" w:afterAutospacing="0"/>
        <w:jc w:val="both"/>
        <w:rPr>
          <w:lang w:val="ro-RO"/>
        </w:rPr>
      </w:pPr>
      <w:r w:rsidRPr="00961247">
        <w:rPr>
          <w:lang w:val="ro-RO"/>
        </w:rPr>
        <w:t>-în cazul în care a adoptat sistemul de plată defalcată a TVA.</w:t>
      </w:r>
    </w:p>
    <w:p w:rsidR="00163831" w:rsidRPr="00961247" w:rsidRDefault="00FD1CBF" w:rsidP="00CC670C">
      <w:pPr>
        <w:pStyle w:val="Heading1"/>
        <w:jc w:val="both"/>
        <w:rPr>
          <w:rFonts w:cs="Times New Roman"/>
          <w:b w:val="0"/>
          <w:szCs w:val="24"/>
          <w:lang w:val="ro-RO"/>
        </w:rPr>
      </w:pPr>
      <w:r w:rsidRPr="00961247">
        <w:rPr>
          <w:rFonts w:cs="Times New Roman"/>
          <w:szCs w:val="24"/>
          <w:lang w:val="ro-RO"/>
        </w:rPr>
        <w:t>10.</w:t>
      </w:r>
      <w:r w:rsidR="00A17425" w:rsidRPr="00961247">
        <w:rPr>
          <w:rFonts w:cs="Times New Roman"/>
          <w:szCs w:val="24"/>
          <w:lang w:val="ro-RO"/>
        </w:rPr>
        <w:t xml:space="preserve"> </w:t>
      </w:r>
      <w:r w:rsidR="00163831" w:rsidRPr="00961247">
        <w:rPr>
          <w:rFonts w:cs="Times New Roman"/>
          <w:szCs w:val="24"/>
          <w:lang w:val="ro-RO"/>
        </w:rPr>
        <w:t>OBLIGAȚIILE PRINCIPALE ALE CONTRACTANTULUI</w:t>
      </w:r>
    </w:p>
    <w:p w:rsidR="00923060" w:rsidRPr="00961247" w:rsidRDefault="00923060" w:rsidP="00EB27A5">
      <w:pPr>
        <w:pStyle w:val="ListParagraph"/>
        <w:numPr>
          <w:ilvl w:val="0"/>
          <w:numId w:val="9"/>
        </w:numPr>
        <w:spacing w:after="0" w:line="240" w:lineRule="auto"/>
        <w:ind w:left="0" w:firstLine="0"/>
        <w:jc w:val="both"/>
        <w:rPr>
          <w:rFonts w:ascii="Times New Roman" w:hAnsi="Times New Roman" w:cs="Times New Roman"/>
          <w:color w:val="0D0D0D" w:themeColor="text1" w:themeTint="F2"/>
          <w:sz w:val="24"/>
          <w:szCs w:val="24"/>
          <w:lang w:val="ro-RO"/>
        </w:rPr>
      </w:pPr>
      <w:r w:rsidRPr="00961247">
        <w:rPr>
          <w:rFonts w:ascii="Times New Roman" w:hAnsi="Times New Roman" w:cs="Times New Roman"/>
          <w:color w:val="0D0D0D" w:themeColor="text1" w:themeTint="F2"/>
          <w:sz w:val="24"/>
          <w:szCs w:val="24"/>
          <w:lang w:val="ro-RO"/>
        </w:rPr>
        <w:t xml:space="preserve">Contractantul va furniza Produsele și își va îndeplini obligațiile în condițiile stabilite prin prezentul Contract, cu respectarea prevederilor </w:t>
      </w:r>
      <w:r w:rsidR="00357D0A" w:rsidRPr="00961247">
        <w:rPr>
          <w:rFonts w:ascii="Times New Roman" w:hAnsi="Times New Roman" w:cs="Times New Roman"/>
          <w:color w:val="0D0D0D" w:themeColor="text1" w:themeTint="F2"/>
          <w:sz w:val="24"/>
          <w:szCs w:val="24"/>
          <w:lang w:val="ro-RO"/>
        </w:rPr>
        <w:t xml:space="preserve">din caietul de sarcini,  a </w:t>
      </w:r>
      <w:r w:rsidRPr="00961247">
        <w:rPr>
          <w:rFonts w:ascii="Times New Roman" w:hAnsi="Times New Roman" w:cs="Times New Roman"/>
          <w:color w:val="0D0D0D" w:themeColor="text1" w:themeTint="F2"/>
          <w:sz w:val="24"/>
          <w:szCs w:val="24"/>
          <w:lang w:val="ro-RO"/>
        </w:rPr>
        <w:t>documentației de atribuir</w:t>
      </w:r>
      <w:r w:rsidR="00163831" w:rsidRPr="00961247">
        <w:rPr>
          <w:rFonts w:ascii="Times New Roman" w:hAnsi="Times New Roman" w:cs="Times New Roman"/>
          <w:color w:val="0D0D0D" w:themeColor="text1" w:themeTint="F2"/>
          <w:sz w:val="24"/>
          <w:szCs w:val="24"/>
          <w:lang w:val="ro-RO"/>
        </w:rPr>
        <w:t xml:space="preserve">e și a ofertei în baza căreia </w:t>
      </w:r>
      <w:r w:rsidRPr="00961247">
        <w:rPr>
          <w:rFonts w:ascii="Times New Roman" w:hAnsi="Times New Roman" w:cs="Times New Roman"/>
          <w:color w:val="0D0D0D" w:themeColor="text1" w:themeTint="F2"/>
          <w:sz w:val="24"/>
          <w:szCs w:val="24"/>
          <w:lang w:val="ro-RO"/>
        </w:rPr>
        <w:t>a fost adjudecat contractul.</w:t>
      </w:r>
    </w:p>
    <w:p w:rsidR="00923060" w:rsidRPr="00961247" w:rsidRDefault="00923060" w:rsidP="00EB27A5">
      <w:pPr>
        <w:pStyle w:val="ListParagraph"/>
        <w:numPr>
          <w:ilvl w:val="0"/>
          <w:numId w:val="9"/>
        </w:numPr>
        <w:spacing w:after="0" w:line="240" w:lineRule="auto"/>
        <w:ind w:left="0" w:firstLine="0"/>
        <w:jc w:val="both"/>
        <w:rPr>
          <w:rFonts w:ascii="Times New Roman" w:hAnsi="Times New Roman" w:cs="Times New Roman"/>
          <w:color w:val="0D0D0D" w:themeColor="text1" w:themeTint="F2"/>
          <w:sz w:val="24"/>
          <w:szCs w:val="24"/>
          <w:lang w:val="ro-RO"/>
        </w:rPr>
      </w:pPr>
      <w:r w:rsidRPr="00961247">
        <w:rPr>
          <w:rFonts w:ascii="Times New Roman" w:hAnsi="Times New Roman" w:cs="Times New Roman"/>
          <w:color w:val="0D0D0D" w:themeColor="text1" w:themeTint="F2"/>
          <w:sz w:val="24"/>
          <w:szCs w:val="24"/>
          <w:lang w:val="ro-RO"/>
        </w:rPr>
        <w:t>Contra</w:t>
      </w:r>
      <w:r w:rsidR="00163831" w:rsidRPr="00961247">
        <w:rPr>
          <w:rFonts w:ascii="Times New Roman" w:hAnsi="Times New Roman" w:cs="Times New Roman"/>
          <w:color w:val="0D0D0D" w:themeColor="text1" w:themeTint="F2"/>
          <w:sz w:val="24"/>
          <w:szCs w:val="24"/>
          <w:lang w:val="ro-RO"/>
        </w:rPr>
        <w:t xml:space="preserve">ctantul va furniza Produsele </w:t>
      </w:r>
      <w:r w:rsidR="00B23A1B" w:rsidRPr="00961247">
        <w:rPr>
          <w:rFonts w:ascii="Times New Roman" w:hAnsi="Times New Roman" w:cs="Times New Roman"/>
          <w:color w:val="0D0D0D" w:themeColor="text1" w:themeTint="F2"/>
          <w:sz w:val="24"/>
          <w:szCs w:val="24"/>
          <w:lang w:val="ro-RO"/>
        </w:rPr>
        <w:t>cu respectarea dispozițiile</w:t>
      </w:r>
      <w:r w:rsidRPr="00961247">
        <w:rPr>
          <w:rFonts w:ascii="Times New Roman" w:hAnsi="Times New Roman" w:cs="Times New Roman"/>
          <w:color w:val="0D0D0D" w:themeColor="text1" w:themeTint="F2"/>
          <w:sz w:val="24"/>
          <w:szCs w:val="24"/>
          <w:lang w:val="ro-RO"/>
        </w:rPr>
        <w:t xml:space="preserve"> legale, aprobările și standardele tehnice, profesionale și de calitate în vigoare.</w:t>
      </w:r>
      <w:r w:rsidR="00163831" w:rsidRPr="00961247">
        <w:rPr>
          <w:rFonts w:ascii="Times New Roman" w:hAnsi="Times New Roman" w:cs="Times New Roman"/>
          <w:color w:val="0D0D0D" w:themeColor="text1" w:themeTint="F2"/>
          <w:sz w:val="24"/>
          <w:szCs w:val="24"/>
          <w:lang w:val="ro-RO"/>
        </w:rPr>
        <w:t xml:space="preserve"> </w:t>
      </w:r>
      <w:r w:rsidRPr="00961247">
        <w:rPr>
          <w:rFonts w:ascii="Times New Roman" w:hAnsi="Times New Roman" w:cs="Times New Roman"/>
          <w:color w:val="0D0D0D" w:themeColor="text1" w:themeTint="F2"/>
          <w:sz w:val="24"/>
          <w:szCs w:val="24"/>
          <w:lang w:val="ro-RO"/>
        </w:rPr>
        <w:t>În cazul în care Contractantul este o asociere alcătuită din doi sau mai mulți operatori economici, toți aceștia vor fi ținuți solidar responsabili de îndeplinirea obligațiilor din Contract.</w:t>
      </w:r>
      <w:r w:rsidR="00F851F6" w:rsidRPr="00961247">
        <w:rPr>
          <w:rFonts w:ascii="Times New Roman" w:hAnsi="Times New Roman" w:cs="Times New Roman"/>
          <w:color w:val="0D0D0D" w:themeColor="text1" w:themeTint="F2"/>
          <w:sz w:val="24"/>
          <w:szCs w:val="24"/>
          <w:lang w:val="ro-RO"/>
        </w:rPr>
        <w:t xml:space="preserve"> </w:t>
      </w:r>
    </w:p>
    <w:p w:rsidR="00923060" w:rsidRPr="00961247" w:rsidRDefault="00923060" w:rsidP="00EB27A5">
      <w:pPr>
        <w:pStyle w:val="ListParagraph"/>
        <w:numPr>
          <w:ilvl w:val="0"/>
          <w:numId w:val="9"/>
        </w:numPr>
        <w:spacing w:after="0" w:line="240" w:lineRule="auto"/>
        <w:ind w:left="0" w:firstLine="0"/>
        <w:jc w:val="both"/>
        <w:rPr>
          <w:rFonts w:ascii="Times New Roman" w:hAnsi="Times New Roman" w:cs="Times New Roman"/>
          <w:color w:val="0D0D0D" w:themeColor="text1" w:themeTint="F2"/>
          <w:sz w:val="24"/>
          <w:szCs w:val="24"/>
          <w:lang w:val="ro-RO"/>
        </w:rPr>
      </w:pPr>
      <w:r w:rsidRPr="00961247">
        <w:rPr>
          <w:rFonts w:ascii="Times New Roman" w:hAnsi="Times New Roman" w:cs="Times New Roman"/>
          <w:color w:val="0D0D0D" w:themeColor="text1" w:themeTint="F2"/>
          <w:sz w:val="24"/>
          <w:szCs w:val="24"/>
          <w:lang w:val="ro-RO"/>
        </w:rPr>
        <w:t>Părțile vor colabora, pentru furnizarea de informații pe care le pot solicita în mod rezonabil între ele pentru realizarea Contractului.</w:t>
      </w:r>
    </w:p>
    <w:p w:rsidR="009405A0" w:rsidRPr="00961247" w:rsidRDefault="00923060" w:rsidP="00EB27A5">
      <w:pPr>
        <w:pStyle w:val="ListParagraph"/>
        <w:numPr>
          <w:ilvl w:val="0"/>
          <w:numId w:val="9"/>
        </w:numPr>
        <w:spacing w:after="0" w:line="240" w:lineRule="auto"/>
        <w:ind w:left="0" w:firstLine="0"/>
        <w:contextualSpacing w:val="0"/>
        <w:jc w:val="both"/>
        <w:rPr>
          <w:rFonts w:ascii="Times New Roman" w:hAnsi="Times New Roman" w:cs="Times New Roman"/>
          <w:color w:val="0D0D0D" w:themeColor="text1" w:themeTint="F2"/>
          <w:sz w:val="24"/>
          <w:szCs w:val="24"/>
          <w:lang w:val="ro-RO"/>
        </w:rPr>
      </w:pPr>
      <w:r w:rsidRPr="00961247">
        <w:rPr>
          <w:rFonts w:ascii="Times New Roman" w:hAnsi="Times New Roman" w:cs="Times New Roman"/>
          <w:color w:val="0D0D0D" w:themeColor="text1" w:themeTint="F2"/>
          <w:sz w:val="24"/>
          <w:szCs w:val="24"/>
          <w:lang w:val="ro-RO"/>
        </w:rPr>
        <w:t>Contractantul va adopta toate măsurile necesare pentru a asigura, în mod continuu, Personalul, echipamentele și suportul necesare pentru îndeplinirea în mod eficient a obligațiilor asumate prin Contract</w:t>
      </w:r>
      <w:r w:rsidR="00641DAB" w:rsidRPr="00961247">
        <w:rPr>
          <w:rFonts w:ascii="Times New Roman" w:hAnsi="Times New Roman" w:cs="Times New Roman"/>
          <w:color w:val="0D0D0D" w:themeColor="text1" w:themeTint="F2"/>
          <w:sz w:val="24"/>
          <w:szCs w:val="24"/>
          <w:lang w:val="ro-RO"/>
        </w:rPr>
        <w:t xml:space="preserve">, </w:t>
      </w:r>
      <w:r w:rsidR="00641DAB" w:rsidRPr="00961247">
        <w:rPr>
          <w:rFonts w:ascii="Times New Roman" w:hAnsi="Times New Roman" w:cs="Times New Roman"/>
          <w:i/>
          <w:color w:val="0D0D0D" w:themeColor="text1" w:themeTint="F2"/>
          <w:sz w:val="24"/>
          <w:szCs w:val="24"/>
          <w:lang w:val="ro-RO"/>
        </w:rPr>
        <w:t>acolo unde este cazul</w:t>
      </w:r>
      <w:r w:rsidR="00641DAB" w:rsidRPr="00961247">
        <w:rPr>
          <w:rFonts w:ascii="Times New Roman" w:hAnsi="Times New Roman" w:cs="Times New Roman"/>
          <w:color w:val="0D0D0D" w:themeColor="text1" w:themeTint="F2"/>
          <w:sz w:val="24"/>
          <w:szCs w:val="24"/>
          <w:lang w:val="ro-RO"/>
        </w:rPr>
        <w:t>.</w:t>
      </w:r>
    </w:p>
    <w:p w:rsidR="0059332A" w:rsidRPr="00961247" w:rsidRDefault="00923060" w:rsidP="00EB27A5">
      <w:pPr>
        <w:pStyle w:val="ListParagraph"/>
        <w:numPr>
          <w:ilvl w:val="0"/>
          <w:numId w:val="9"/>
        </w:numPr>
        <w:spacing w:after="0" w:line="240" w:lineRule="auto"/>
        <w:ind w:left="0" w:firstLine="0"/>
        <w:contextualSpacing w:val="0"/>
        <w:jc w:val="both"/>
        <w:rPr>
          <w:rFonts w:ascii="Times New Roman" w:hAnsi="Times New Roman" w:cs="Times New Roman"/>
          <w:color w:val="0D0D0D" w:themeColor="text1" w:themeTint="F2"/>
          <w:sz w:val="24"/>
          <w:szCs w:val="24"/>
          <w:lang w:val="ro-RO"/>
        </w:rPr>
      </w:pPr>
      <w:r w:rsidRPr="00961247">
        <w:rPr>
          <w:rFonts w:ascii="Times New Roman" w:hAnsi="Times New Roman" w:cs="Times New Roman"/>
          <w:color w:val="0D0D0D" w:themeColor="text1" w:themeTint="F2"/>
          <w:sz w:val="24"/>
          <w:szCs w:val="24"/>
          <w:lang w:val="ro-RO"/>
        </w:rPr>
        <w:t>Contractantul are obligația de a desemna, în</w:t>
      </w:r>
      <w:r w:rsidR="001C0317" w:rsidRPr="00961247">
        <w:rPr>
          <w:rFonts w:ascii="Times New Roman" w:hAnsi="Times New Roman" w:cs="Times New Roman"/>
          <w:color w:val="0D0D0D" w:themeColor="text1" w:themeTint="F2"/>
          <w:sz w:val="24"/>
          <w:szCs w:val="24"/>
          <w:lang w:val="ro-RO"/>
        </w:rPr>
        <w:t xml:space="preserve"> termen de 5 </w:t>
      </w:r>
      <w:r w:rsidR="00EE31E6" w:rsidRPr="00961247">
        <w:rPr>
          <w:rFonts w:ascii="Times New Roman" w:hAnsi="Times New Roman" w:cs="Times New Roman"/>
          <w:color w:val="0D0D0D" w:themeColor="text1" w:themeTint="F2"/>
          <w:sz w:val="24"/>
          <w:szCs w:val="24"/>
          <w:lang w:val="ro-RO"/>
        </w:rPr>
        <w:t xml:space="preserve">(cinci) zile de la </w:t>
      </w:r>
      <w:r w:rsidRPr="00961247">
        <w:rPr>
          <w:rFonts w:ascii="Times New Roman" w:hAnsi="Times New Roman" w:cs="Times New Roman"/>
          <w:color w:val="0D0D0D" w:themeColor="text1" w:themeTint="F2"/>
          <w:sz w:val="24"/>
          <w:szCs w:val="24"/>
          <w:lang w:val="ro-RO"/>
        </w:rPr>
        <w:t xml:space="preserve">semnarea </w:t>
      </w:r>
      <w:r w:rsidR="00736496" w:rsidRPr="00961247">
        <w:rPr>
          <w:rFonts w:ascii="Times New Roman" w:hAnsi="Times New Roman" w:cs="Times New Roman"/>
          <w:color w:val="0D0D0D" w:themeColor="text1" w:themeTint="F2"/>
          <w:sz w:val="24"/>
          <w:szCs w:val="24"/>
          <w:lang w:val="ro-RO"/>
        </w:rPr>
        <w:t>şi înregistrarea contractului</w:t>
      </w:r>
      <w:r w:rsidR="00ED61C7" w:rsidRPr="00961247">
        <w:rPr>
          <w:rFonts w:ascii="Times New Roman" w:hAnsi="Times New Roman" w:cs="Times New Roman"/>
          <w:color w:val="0D0D0D" w:themeColor="text1" w:themeTint="F2"/>
          <w:sz w:val="24"/>
          <w:szCs w:val="24"/>
          <w:lang w:val="ro-RO"/>
        </w:rPr>
        <w:t>, persoana de contact şi de a o comunica entit</w:t>
      </w:r>
      <w:r w:rsidR="004007E1" w:rsidRPr="00961247">
        <w:rPr>
          <w:rFonts w:ascii="Times New Roman" w:hAnsi="Times New Roman" w:cs="Times New Roman"/>
          <w:color w:val="0D0D0D" w:themeColor="text1" w:themeTint="F2"/>
          <w:sz w:val="24"/>
          <w:szCs w:val="24"/>
          <w:lang w:val="ro-RO"/>
        </w:rPr>
        <w:t>atii contractante.</w:t>
      </w:r>
    </w:p>
    <w:p w:rsidR="00923060" w:rsidRPr="00961247" w:rsidRDefault="00923060" w:rsidP="00EB27A5">
      <w:pPr>
        <w:pStyle w:val="ListParagraph"/>
        <w:numPr>
          <w:ilvl w:val="0"/>
          <w:numId w:val="9"/>
        </w:numPr>
        <w:spacing w:after="0" w:line="240" w:lineRule="auto"/>
        <w:ind w:left="0" w:firstLine="0"/>
        <w:jc w:val="both"/>
        <w:rPr>
          <w:rFonts w:ascii="Times New Roman" w:hAnsi="Times New Roman" w:cs="Times New Roman"/>
          <w:color w:val="0D0D0D" w:themeColor="text1" w:themeTint="F2"/>
          <w:sz w:val="24"/>
          <w:szCs w:val="24"/>
          <w:lang w:val="ro-RO"/>
        </w:rPr>
      </w:pPr>
      <w:r w:rsidRPr="00961247">
        <w:rPr>
          <w:rFonts w:ascii="Times New Roman" w:hAnsi="Times New Roman" w:cs="Times New Roman"/>
          <w:color w:val="0D0D0D" w:themeColor="text1" w:themeTint="F2"/>
          <w:sz w:val="24"/>
          <w:szCs w:val="24"/>
          <w:lang w:val="ro-RO"/>
        </w:rPr>
        <w:t>Contractantul are obligația de a asigura disponibilitatea Personalului</w:t>
      </w:r>
      <w:r w:rsidR="001C0317" w:rsidRPr="00961247">
        <w:rPr>
          <w:rFonts w:ascii="Times New Roman" w:hAnsi="Times New Roman" w:cs="Times New Roman"/>
          <w:color w:val="0D0D0D" w:themeColor="text1" w:themeTint="F2"/>
          <w:sz w:val="24"/>
          <w:szCs w:val="24"/>
          <w:lang w:val="ro-RO"/>
        </w:rPr>
        <w:t>,</w:t>
      </w:r>
      <w:r w:rsidR="00150A34" w:rsidRPr="00961247">
        <w:rPr>
          <w:rFonts w:ascii="Times New Roman" w:hAnsi="Times New Roman" w:cs="Times New Roman"/>
          <w:color w:val="0D0D0D" w:themeColor="text1" w:themeTint="F2"/>
          <w:sz w:val="24"/>
          <w:szCs w:val="24"/>
          <w:lang w:val="ro-RO"/>
        </w:rPr>
        <w:t xml:space="preserve"> acolo unde este cazul,</w:t>
      </w:r>
      <w:r w:rsidR="001C0317" w:rsidRPr="00961247">
        <w:rPr>
          <w:rFonts w:ascii="Times New Roman" w:hAnsi="Times New Roman" w:cs="Times New Roman"/>
          <w:color w:val="0D0D0D" w:themeColor="text1" w:themeTint="F2"/>
          <w:sz w:val="24"/>
          <w:szCs w:val="24"/>
          <w:lang w:val="ro-RO"/>
        </w:rPr>
        <w:t xml:space="preserve"> pe toată durata Contractului.</w:t>
      </w:r>
      <w:r w:rsidR="007B35FF" w:rsidRPr="00961247">
        <w:rPr>
          <w:rFonts w:ascii="Times New Roman" w:hAnsi="Times New Roman" w:cs="Times New Roman"/>
          <w:color w:val="0D0D0D" w:themeColor="text1" w:themeTint="F2"/>
          <w:sz w:val="24"/>
          <w:szCs w:val="24"/>
          <w:lang w:val="ro-RO"/>
        </w:rPr>
        <w:t xml:space="preserve"> </w:t>
      </w:r>
      <w:r w:rsidRPr="00961247">
        <w:rPr>
          <w:rFonts w:ascii="Times New Roman" w:hAnsi="Times New Roman" w:cs="Times New Roman"/>
          <w:color w:val="0D0D0D" w:themeColor="text1" w:themeTint="F2"/>
          <w:sz w:val="24"/>
          <w:szCs w:val="24"/>
          <w:lang w:val="ro-RO"/>
        </w:rPr>
        <w:t xml:space="preserve">Contractantul are obligația de a asigura desfășurarea activităților </w:t>
      </w:r>
      <w:r w:rsidRPr="00961247">
        <w:rPr>
          <w:rFonts w:ascii="Times New Roman" w:hAnsi="Times New Roman" w:cs="Times New Roman"/>
          <w:color w:val="0D0D0D" w:themeColor="text1" w:themeTint="F2"/>
          <w:sz w:val="24"/>
          <w:szCs w:val="24"/>
          <w:lang w:val="ro-RO"/>
        </w:rPr>
        <w:lastRenderedPageBreak/>
        <w:t>stipulate în Contract prin acoperirea cu Personal specializat pe toată durata implementării Contractului. Contractantul trebuie să se asigure că, pentru toată perioada Contractului, Personalul principa</w:t>
      </w:r>
      <w:r w:rsidR="00EE31E6" w:rsidRPr="00961247">
        <w:rPr>
          <w:rFonts w:ascii="Times New Roman" w:hAnsi="Times New Roman" w:cs="Times New Roman"/>
          <w:color w:val="0D0D0D" w:themeColor="text1" w:themeTint="F2"/>
          <w:sz w:val="24"/>
          <w:szCs w:val="24"/>
          <w:lang w:val="ro-RO"/>
        </w:rPr>
        <w:t>l alocat fiecărei activități va</w:t>
      </w:r>
      <w:r w:rsidRPr="00961247">
        <w:rPr>
          <w:rFonts w:ascii="Times New Roman" w:hAnsi="Times New Roman" w:cs="Times New Roman"/>
          <w:color w:val="0D0D0D" w:themeColor="text1" w:themeTint="F2"/>
          <w:sz w:val="24"/>
          <w:szCs w:val="24"/>
          <w:lang w:val="ro-RO"/>
        </w:rPr>
        <w:t xml:space="preserve"> îndeplini obligațiile stabilite în sarcina acestora.</w:t>
      </w:r>
    </w:p>
    <w:p w:rsidR="00CF5FA8" w:rsidRPr="00961247" w:rsidRDefault="00923060" w:rsidP="00EB27A5">
      <w:pPr>
        <w:pStyle w:val="ListParagraph"/>
        <w:numPr>
          <w:ilvl w:val="0"/>
          <w:numId w:val="9"/>
        </w:numPr>
        <w:spacing w:after="0" w:line="240" w:lineRule="auto"/>
        <w:ind w:left="0" w:firstLine="0"/>
        <w:contextualSpacing w:val="0"/>
        <w:jc w:val="both"/>
        <w:rPr>
          <w:rFonts w:ascii="Times New Roman" w:hAnsi="Times New Roman" w:cs="Times New Roman"/>
          <w:color w:val="0D0D0D" w:themeColor="text1" w:themeTint="F2"/>
          <w:sz w:val="24"/>
          <w:szCs w:val="24"/>
          <w:lang w:val="ro-RO"/>
        </w:rPr>
      </w:pPr>
      <w:r w:rsidRPr="00961247">
        <w:rPr>
          <w:rFonts w:ascii="Times New Roman" w:hAnsi="Times New Roman" w:cs="Times New Roman"/>
          <w:color w:val="0D0D0D" w:themeColor="text1" w:themeTint="F2"/>
          <w:sz w:val="24"/>
          <w:szCs w:val="24"/>
          <w:lang w:val="ro-RO"/>
        </w:rPr>
        <w:t>Costurile suplimentare generate de înlocuirea Personalului incumbă Contractantului.</w:t>
      </w:r>
    </w:p>
    <w:p w:rsidR="00CF5FA8" w:rsidRPr="00961247" w:rsidRDefault="00DA3E13" w:rsidP="00EB27A5">
      <w:pPr>
        <w:pStyle w:val="NormalWeb"/>
        <w:numPr>
          <w:ilvl w:val="0"/>
          <w:numId w:val="9"/>
        </w:numPr>
        <w:shd w:val="clear" w:color="auto" w:fill="FFFFFF"/>
        <w:spacing w:before="0" w:beforeAutospacing="0" w:after="0" w:afterAutospacing="0"/>
        <w:ind w:left="0" w:firstLine="0"/>
        <w:jc w:val="both"/>
        <w:rPr>
          <w:lang w:val="ro-RO"/>
        </w:rPr>
      </w:pPr>
      <w:r w:rsidRPr="00961247">
        <w:rPr>
          <w:color w:val="0D0D0D" w:themeColor="text1" w:themeTint="F2"/>
          <w:lang w:val="ro-RO"/>
        </w:rPr>
        <w:t>Contractantu</w:t>
      </w:r>
      <w:r>
        <w:rPr>
          <w:color w:val="0D0D0D" w:themeColor="text1" w:themeTint="F2"/>
          <w:lang w:val="ro-RO"/>
        </w:rPr>
        <w:t xml:space="preserve"> </w:t>
      </w:r>
      <w:r w:rsidR="00CF5FA8" w:rsidRPr="00961247">
        <w:rPr>
          <w:lang w:val="ro-RO"/>
        </w:rPr>
        <w:t xml:space="preserve">are obligatia de a notifica  </w:t>
      </w:r>
      <w:r w:rsidR="00023795" w:rsidRPr="00961247">
        <w:rPr>
          <w:lang w:val="ro-RO"/>
        </w:rPr>
        <w:t xml:space="preserve">Entitatea </w:t>
      </w:r>
      <w:r w:rsidR="00CF5FA8" w:rsidRPr="00961247">
        <w:rPr>
          <w:lang w:val="ro-RO"/>
        </w:rPr>
        <w:t>contractant</w:t>
      </w:r>
      <w:r w:rsidR="005D7356" w:rsidRPr="00961247">
        <w:rPr>
          <w:lang w:val="ro-RO"/>
        </w:rPr>
        <w:t>ă</w:t>
      </w:r>
      <w:r w:rsidR="00CF5FA8" w:rsidRPr="00961247">
        <w:rPr>
          <w:lang w:val="ro-RO"/>
        </w:rPr>
        <w:t>, în cel mai scurt termen legal, în oricare din situaţiile următoare:</w:t>
      </w:r>
    </w:p>
    <w:p w:rsidR="00CF5FA8" w:rsidRPr="00961247" w:rsidRDefault="00CF5FA8" w:rsidP="00CC670C">
      <w:pPr>
        <w:pStyle w:val="NormalWeb"/>
        <w:shd w:val="clear" w:color="auto" w:fill="FFFFFF"/>
        <w:spacing w:before="0" w:beforeAutospacing="0" w:after="0" w:afterAutospacing="0"/>
        <w:jc w:val="both"/>
        <w:rPr>
          <w:lang w:val="ro-RO"/>
        </w:rPr>
      </w:pPr>
      <w:r w:rsidRPr="00961247">
        <w:rPr>
          <w:lang w:val="ro-RO"/>
        </w:rPr>
        <w:t>-în cazul în care codul de înregistrare în scopuri de TVA i-a fost anulat;</w:t>
      </w:r>
    </w:p>
    <w:p w:rsidR="00CF5FA8" w:rsidRPr="00961247" w:rsidRDefault="00CF5FA8" w:rsidP="00CC670C">
      <w:pPr>
        <w:pStyle w:val="NormalWeb"/>
        <w:shd w:val="clear" w:color="auto" w:fill="FFFFFF"/>
        <w:spacing w:before="0" w:beforeAutospacing="0" w:after="0" w:afterAutospacing="0"/>
        <w:jc w:val="both"/>
        <w:rPr>
          <w:lang w:val="ro-RO"/>
        </w:rPr>
      </w:pPr>
      <w:r w:rsidRPr="00961247">
        <w:rPr>
          <w:lang w:val="ro-RO"/>
        </w:rPr>
        <w:t>-în cazul în care se incadreaza la categoria contribuabililor inactivi;</w:t>
      </w:r>
    </w:p>
    <w:p w:rsidR="00CF5FA8" w:rsidRPr="00961247" w:rsidRDefault="00CF5FA8" w:rsidP="00CC670C">
      <w:pPr>
        <w:pStyle w:val="NormalWeb"/>
        <w:shd w:val="clear" w:color="auto" w:fill="FFFFFF"/>
        <w:spacing w:before="0" w:beforeAutospacing="0" w:after="0" w:afterAutospacing="0"/>
        <w:jc w:val="both"/>
        <w:rPr>
          <w:lang w:val="ro-RO"/>
        </w:rPr>
      </w:pPr>
      <w:r w:rsidRPr="00961247">
        <w:rPr>
          <w:lang w:val="ro-RO"/>
        </w:rPr>
        <w:t>-în cazul în care a intrat in stare de insolventa/faliment;</w:t>
      </w:r>
    </w:p>
    <w:p w:rsidR="00CF5FA8" w:rsidRPr="00961247" w:rsidRDefault="00CF5FA8" w:rsidP="00CC670C">
      <w:pPr>
        <w:pStyle w:val="NormalWeb"/>
        <w:shd w:val="clear" w:color="auto" w:fill="FFFFFF"/>
        <w:spacing w:before="0" w:beforeAutospacing="0" w:after="0" w:afterAutospacing="0"/>
        <w:jc w:val="both"/>
        <w:rPr>
          <w:lang w:val="ro-RO"/>
        </w:rPr>
      </w:pPr>
      <w:r w:rsidRPr="00961247">
        <w:rPr>
          <w:lang w:val="ro-RO"/>
        </w:rPr>
        <w:t>-în cazul în care a adoptat sistemul de plată defalcată a TVA.</w:t>
      </w:r>
    </w:p>
    <w:p w:rsidR="00923060" w:rsidRPr="00961247" w:rsidRDefault="00923060" w:rsidP="00EB27A5">
      <w:pPr>
        <w:pStyle w:val="ListParagraph"/>
        <w:numPr>
          <w:ilvl w:val="0"/>
          <w:numId w:val="9"/>
        </w:numPr>
        <w:spacing w:after="0" w:line="240" w:lineRule="auto"/>
        <w:ind w:left="0" w:firstLine="0"/>
        <w:jc w:val="both"/>
        <w:rPr>
          <w:rFonts w:ascii="Times New Roman" w:hAnsi="Times New Roman" w:cs="Times New Roman"/>
          <w:i/>
          <w:color w:val="0D0D0D" w:themeColor="text1" w:themeTint="F2"/>
          <w:sz w:val="24"/>
          <w:szCs w:val="24"/>
          <w:lang w:val="ro-RO"/>
        </w:rPr>
      </w:pPr>
      <w:r w:rsidRPr="00961247">
        <w:rPr>
          <w:rFonts w:ascii="Times New Roman" w:hAnsi="Times New Roman" w:cs="Times New Roman"/>
          <w:color w:val="0D0D0D" w:themeColor="text1" w:themeTint="F2"/>
          <w:sz w:val="24"/>
          <w:szCs w:val="24"/>
          <w:lang w:val="ro-RO"/>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w:t>
      </w:r>
      <w:r w:rsidR="00DE1CCA" w:rsidRPr="00961247">
        <w:rPr>
          <w:rFonts w:ascii="Times New Roman" w:hAnsi="Times New Roman" w:cs="Times New Roman"/>
          <w:color w:val="0D0D0D" w:themeColor="text1" w:themeTint="F2"/>
          <w:sz w:val="24"/>
          <w:szCs w:val="24"/>
          <w:lang w:val="ro-RO"/>
        </w:rPr>
        <w:t>ui.</w:t>
      </w:r>
    </w:p>
    <w:bookmarkStart w:id="2" w:name="do|ax3|pe2|pt9|sp9.2."/>
    <w:p w:rsidR="00FD1CBF" w:rsidRPr="00961247" w:rsidRDefault="00FD1CBF" w:rsidP="00EB27A5">
      <w:pPr>
        <w:pStyle w:val="ListParagraph"/>
        <w:numPr>
          <w:ilvl w:val="0"/>
          <w:numId w:val="9"/>
        </w:numPr>
        <w:spacing w:after="0" w:line="240" w:lineRule="auto"/>
        <w:ind w:left="0" w:firstLine="0"/>
        <w:jc w:val="both"/>
        <w:rPr>
          <w:rFonts w:ascii="Times New Roman" w:hAnsi="Times New Roman" w:cs="Times New Roman"/>
          <w:color w:val="0D0D0D" w:themeColor="text1" w:themeTint="F2"/>
          <w:sz w:val="24"/>
          <w:szCs w:val="24"/>
          <w:lang w:val="ro-RO"/>
        </w:rPr>
      </w:pPr>
      <w:r w:rsidRPr="00961247">
        <w:rPr>
          <w:rFonts w:ascii="Times New Roman" w:hAnsi="Times New Roman" w:cs="Times New Roman"/>
          <w:color w:val="0D0D0D" w:themeColor="text1" w:themeTint="F2"/>
          <w:sz w:val="24"/>
          <w:szCs w:val="24"/>
          <w:lang w:val="ro-RO"/>
        </w:rPr>
        <w:fldChar w:fldCharType="begin"/>
      </w:r>
      <w:r w:rsidRPr="00961247">
        <w:rPr>
          <w:rFonts w:ascii="Times New Roman" w:hAnsi="Times New Roman" w:cs="Times New Roman"/>
          <w:color w:val="0D0D0D" w:themeColor="text1" w:themeTint="F2"/>
          <w:sz w:val="24"/>
          <w:szCs w:val="24"/>
          <w:lang w:val="ro-RO"/>
        </w:rPr>
        <w:instrText xml:space="preserve"> HYPERLINK "" \l "#" </w:instrText>
      </w:r>
      <w:r w:rsidRPr="00961247">
        <w:rPr>
          <w:rFonts w:ascii="Times New Roman" w:hAnsi="Times New Roman" w:cs="Times New Roman"/>
          <w:color w:val="0D0D0D" w:themeColor="text1" w:themeTint="F2"/>
          <w:sz w:val="24"/>
          <w:szCs w:val="24"/>
          <w:lang w:val="ro-RO"/>
        </w:rPr>
        <w:fldChar w:fldCharType="end"/>
      </w:r>
      <w:bookmarkEnd w:id="2"/>
      <w:r w:rsidR="00600BD3" w:rsidRPr="00961247">
        <w:rPr>
          <w:rFonts w:ascii="Times New Roman" w:hAnsi="Times New Roman" w:cs="Times New Roman"/>
          <w:color w:val="0D0D0D" w:themeColor="text1" w:themeTint="F2"/>
          <w:sz w:val="24"/>
          <w:szCs w:val="24"/>
          <w:lang w:val="ro-RO"/>
        </w:rPr>
        <w:t xml:space="preserve"> Contractantul</w:t>
      </w:r>
      <w:r w:rsidRPr="00961247">
        <w:rPr>
          <w:rFonts w:ascii="Times New Roman" w:hAnsi="Times New Roman" w:cs="Times New Roman"/>
          <w:color w:val="0D0D0D" w:themeColor="text1" w:themeTint="F2"/>
          <w:sz w:val="24"/>
          <w:szCs w:val="24"/>
          <w:lang w:val="ro-RO"/>
        </w:rPr>
        <w:t xml:space="preserve"> se obligă să furnizeze produsele în perioada convenită conform </w:t>
      </w:r>
      <w:r w:rsidRPr="00961247">
        <w:rPr>
          <w:rFonts w:ascii="Times New Roman" w:hAnsi="Times New Roman" w:cs="Times New Roman"/>
          <w:b/>
          <w:i/>
          <w:color w:val="0D0D0D" w:themeColor="text1" w:themeTint="F2"/>
          <w:sz w:val="24"/>
          <w:szCs w:val="24"/>
          <w:lang w:val="ro-RO"/>
        </w:rPr>
        <w:t>graficului de livrare anexă la contract (după caz),</w:t>
      </w:r>
      <w:r w:rsidRPr="00961247">
        <w:rPr>
          <w:rFonts w:ascii="Times New Roman" w:hAnsi="Times New Roman" w:cs="Times New Roman"/>
          <w:color w:val="0D0D0D" w:themeColor="text1" w:themeTint="F2"/>
          <w:sz w:val="24"/>
          <w:szCs w:val="24"/>
          <w:lang w:val="ro-RO"/>
        </w:rPr>
        <w:t xml:space="preserve"> în caz contrar </w:t>
      </w:r>
      <w:r w:rsidR="009B7FF5" w:rsidRPr="00961247">
        <w:rPr>
          <w:rFonts w:ascii="Times New Roman" w:hAnsi="Times New Roman" w:cs="Times New Roman"/>
          <w:color w:val="0D0D0D" w:themeColor="text1" w:themeTint="F2"/>
          <w:sz w:val="24"/>
          <w:szCs w:val="24"/>
          <w:lang w:val="ro-RO"/>
        </w:rPr>
        <w:t xml:space="preserve">Entitatea </w:t>
      </w:r>
      <w:r w:rsidR="00641DAB" w:rsidRPr="00961247">
        <w:rPr>
          <w:rFonts w:ascii="Times New Roman" w:hAnsi="Times New Roman" w:cs="Times New Roman"/>
          <w:color w:val="0D0D0D" w:themeColor="text1" w:themeTint="F2"/>
          <w:sz w:val="24"/>
          <w:szCs w:val="24"/>
          <w:lang w:val="ro-RO"/>
        </w:rPr>
        <w:t>contractant</w:t>
      </w:r>
      <w:r w:rsidR="009B7FF5" w:rsidRPr="00961247">
        <w:rPr>
          <w:rFonts w:ascii="Times New Roman" w:hAnsi="Times New Roman" w:cs="Times New Roman"/>
          <w:color w:val="0D0D0D" w:themeColor="text1" w:themeTint="F2"/>
          <w:sz w:val="24"/>
          <w:szCs w:val="24"/>
          <w:lang w:val="ro-RO"/>
        </w:rPr>
        <w:t>ă</w:t>
      </w:r>
      <w:r w:rsidRPr="00961247">
        <w:rPr>
          <w:rFonts w:ascii="Times New Roman" w:hAnsi="Times New Roman" w:cs="Times New Roman"/>
          <w:color w:val="0D0D0D" w:themeColor="text1" w:themeTint="F2"/>
          <w:sz w:val="24"/>
          <w:szCs w:val="24"/>
          <w:lang w:val="ro-RO"/>
        </w:rPr>
        <w:t xml:space="preserve"> are dreptul de a solicita plata de penalităţi de întârziere în cuantumul stabilit în articolul </w:t>
      </w:r>
      <w:r w:rsidRPr="00961247">
        <w:rPr>
          <w:rFonts w:ascii="Times New Roman" w:hAnsi="Times New Roman" w:cs="Times New Roman"/>
          <w:b/>
          <w:i/>
          <w:iCs/>
          <w:color w:val="0D0D0D" w:themeColor="text1" w:themeTint="F2"/>
          <w:sz w:val="24"/>
          <w:szCs w:val="24"/>
          <w:lang w:val="ro-RO"/>
        </w:rPr>
        <w:t>Sancţiuni pentru neîndeplinirea culpabilă a obligaţiilor</w:t>
      </w:r>
      <w:r w:rsidRPr="00961247">
        <w:rPr>
          <w:rFonts w:ascii="Times New Roman" w:hAnsi="Times New Roman" w:cs="Times New Roman"/>
          <w:iCs/>
          <w:color w:val="0D0D0D" w:themeColor="text1" w:themeTint="F2"/>
          <w:sz w:val="24"/>
          <w:szCs w:val="24"/>
          <w:lang w:val="ro-RO"/>
        </w:rPr>
        <w:t>.</w:t>
      </w:r>
      <w:r w:rsidRPr="00961247">
        <w:rPr>
          <w:rFonts w:ascii="Times New Roman" w:hAnsi="Times New Roman" w:cs="Times New Roman"/>
          <w:color w:val="0D0D0D" w:themeColor="text1" w:themeTint="F2"/>
          <w:sz w:val="24"/>
          <w:szCs w:val="24"/>
          <w:lang w:val="ro-RO"/>
        </w:rPr>
        <w:t xml:space="preserve"> </w:t>
      </w:r>
    </w:p>
    <w:p w:rsidR="00641DAB" w:rsidRPr="00961247" w:rsidRDefault="00641DAB" w:rsidP="00CC670C">
      <w:pPr>
        <w:pStyle w:val="Heading1"/>
        <w:jc w:val="both"/>
        <w:rPr>
          <w:rFonts w:cs="Times New Roman"/>
          <w:szCs w:val="24"/>
          <w:lang w:val="ro-RO"/>
        </w:rPr>
      </w:pPr>
      <w:r w:rsidRPr="00961247">
        <w:rPr>
          <w:rFonts w:cs="Times New Roman"/>
          <w:szCs w:val="24"/>
          <w:lang w:val="ro-RO"/>
        </w:rPr>
        <w:t>1</w:t>
      </w:r>
      <w:r w:rsidR="00DE1CCA" w:rsidRPr="00961247">
        <w:rPr>
          <w:rFonts w:cs="Times New Roman"/>
          <w:szCs w:val="24"/>
          <w:lang w:val="ro-RO"/>
        </w:rPr>
        <w:t>1</w:t>
      </w:r>
      <w:r w:rsidRPr="00961247">
        <w:rPr>
          <w:rFonts w:cs="Times New Roman"/>
          <w:szCs w:val="24"/>
          <w:lang w:val="ro-RO"/>
        </w:rPr>
        <w:t>.</w:t>
      </w:r>
      <w:r w:rsidR="006C2426" w:rsidRPr="00961247">
        <w:rPr>
          <w:rFonts w:cs="Times New Roman"/>
          <w:szCs w:val="24"/>
          <w:lang w:val="ro-RO"/>
        </w:rPr>
        <w:t xml:space="preserve"> </w:t>
      </w:r>
      <w:r w:rsidRPr="00961247">
        <w:rPr>
          <w:rFonts w:cs="Times New Roman"/>
          <w:szCs w:val="24"/>
          <w:lang w:val="ro-RO"/>
        </w:rPr>
        <w:t>MODALITĂŢI /CONDIȚII DE PLATĂ</w:t>
      </w:r>
    </w:p>
    <w:p w:rsidR="00641DAB" w:rsidRPr="00961247" w:rsidRDefault="00641DAB" w:rsidP="00EB27A5">
      <w:pPr>
        <w:pStyle w:val="ListParagraph"/>
        <w:numPr>
          <w:ilvl w:val="0"/>
          <w:numId w:val="10"/>
        </w:numPr>
        <w:spacing w:after="0" w:line="240" w:lineRule="auto"/>
        <w:ind w:left="0" w:firstLine="0"/>
        <w:jc w:val="both"/>
        <w:rPr>
          <w:rFonts w:ascii="Times New Roman" w:hAnsi="Times New Roman" w:cs="Times New Roman"/>
          <w:color w:val="0D0D0D" w:themeColor="text1" w:themeTint="F2"/>
          <w:sz w:val="24"/>
          <w:szCs w:val="24"/>
          <w:lang w:val="ro-RO"/>
        </w:rPr>
      </w:pPr>
      <w:r w:rsidRPr="00961247">
        <w:rPr>
          <w:rFonts w:ascii="Times New Roman" w:hAnsi="Times New Roman" w:cs="Times New Roman"/>
          <w:color w:val="0D0D0D" w:themeColor="text1" w:themeTint="F2"/>
          <w:sz w:val="24"/>
          <w:szCs w:val="24"/>
          <w:lang w:val="ro-RO"/>
        </w:rPr>
        <w:t xml:space="preserve">Plata produselor se face în lei, în baza facturii/facturilor emise de </w:t>
      </w:r>
      <w:r w:rsidR="008B0C36" w:rsidRPr="00961247">
        <w:rPr>
          <w:rFonts w:ascii="Times New Roman" w:hAnsi="Times New Roman" w:cs="Times New Roman"/>
          <w:color w:val="0D0D0D" w:themeColor="text1" w:themeTint="F2"/>
          <w:sz w:val="24"/>
          <w:szCs w:val="24"/>
          <w:lang w:val="ro-RO"/>
        </w:rPr>
        <w:t>Contractant</w:t>
      </w:r>
      <w:r w:rsidRPr="00961247">
        <w:rPr>
          <w:rFonts w:ascii="Times New Roman" w:hAnsi="Times New Roman" w:cs="Times New Roman"/>
          <w:color w:val="0D0D0D" w:themeColor="text1" w:themeTint="F2"/>
          <w:sz w:val="24"/>
          <w:szCs w:val="24"/>
          <w:lang w:val="ro-RO"/>
        </w:rPr>
        <w:t xml:space="preserve"> şi acceptate de </w:t>
      </w:r>
      <w:r w:rsidR="008B0C36" w:rsidRPr="00961247">
        <w:rPr>
          <w:rFonts w:ascii="Times New Roman" w:hAnsi="Times New Roman" w:cs="Times New Roman"/>
          <w:color w:val="0D0D0D" w:themeColor="text1" w:themeTint="F2"/>
          <w:sz w:val="24"/>
          <w:szCs w:val="24"/>
          <w:lang w:val="ro-RO"/>
        </w:rPr>
        <w:t>Entitatea Contractantă</w:t>
      </w:r>
      <w:r w:rsidRPr="00961247">
        <w:rPr>
          <w:rFonts w:ascii="Times New Roman" w:hAnsi="Times New Roman" w:cs="Times New Roman"/>
          <w:color w:val="0D0D0D" w:themeColor="text1" w:themeTint="F2"/>
          <w:sz w:val="24"/>
          <w:szCs w:val="24"/>
          <w:lang w:val="ro-RO"/>
        </w:rPr>
        <w:t xml:space="preserve">, prin virament bancar sau compensare. </w:t>
      </w:r>
      <w:r w:rsidR="0066009F" w:rsidRPr="00961247">
        <w:rPr>
          <w:rFonts w:ascii="Times New Roman" w:hAnsi="Times New Roman" w:cs="Times New Roman"/>
          <w:color w:val="0D0D0D" w:themeColor="text1" w:themeTint="F2"/>
          <w:sz w:val="24"/>
          <w:szCs w:val="24"/>
          <w:lang w:val="ro-RO"/>
        </w:rPr>
        <w:t>În raporturile cu Entitatea contractantă, Contractantul are calitatea de persoana juridică inițiatoare a circuitului de compensare (când este cazul stingerii obligaţiilor prin compensare</w:t>
      </w:r>
    </w:p>
    <w:p w:rsidR="00641DAB" w:rsidRPr="00961247" w:rsidRDefault="00641DAB" w:rsidP="00EB27A5">
      <w:pPr>
        <w:pStyle w:val="ListParagraph"/>
        <w:numPr>
          <w:ilvl w:val="0"/>
          <w:numId w:val="10"/>
        </w:numPr>
        <w:tabs>
          <w:tab w:val="left" w:pos="-2040"/>
          <w:tab w:val="left" w:pos="0"/>
          <w:tab w:val="left" w:pos="720"/>
        </w:tabs>
        <w:spacing w:after="0" w:line="240" w:lineRule="auto"/>
        <w:ind w:left="0" w:firstLine="0"/>
        <w:jc w:val="both"/>
        <w:rPr>
          <w:rFonts w:ascii="Times New Roman" w:hAnsi="Times New Roman" w:cs="Times New Roman"/>
          <w:color w:val="0D0D0D" w:themeColor="text1" w:themeTint="F2"/>
          <w:sz w:val="24"/>
          <w:szCs w:val="24"/>
          <w:lang w:val="ro-RO"/>
        </w:rPr>
      </w:pPr>
      <w:r w:rsidRPr="00961247">
        <w:rPr>
          <w:rFonts w:ascii="Times New Roman" w:hAnsi="Times New Roman" w:cs="Times New Roman"/>
          <w:color w:val="0D0D0D" w:themeColor="text1" w:themeTint="F2"/>
          <w:sz w:val="24"/>
          <w:szCs w:val="24"/>
          <w:lang w:val="ro-RO"/>
        </w:rPr>
        <w:t xml:space="preserve">Plăţile se fac în termen de 60 de zile calendaristice de la data </w:t>
      </w:r>
      <w:r w:rsidR="00ED61C7" w:rsidRPr="00961247">
        <w:rPr>
          <w:rFonts w:ascii="Times New Roman" w:hAnsi="Times New Roman" w:cs="Times New Roman"/>
          <w:color w:val="0D0D0D" w:themeColor="text1" w:themeTint="F2"/>
          <w:sz w:val="24"/>
          <w:szCs w:val="24"/>
          <w:lang w:val="ro-RO"/>
        </w:rPr>
        <w:t xml:space="preserve"> </w:t>
      </w:r>
      <w:r w:rsidR="00974505" w:rsidRPr="00961247">
        <w:rPr>
          <w:rFonts w:ascii="Times New Roman" w:hAnsi="Times New Roman" w:cs="Times New Roman"/>
          <w:color w:val="0D0D0D" w:themeColor="text1" w:themeTint="F2"/>
          <w:sz w:val="24"/>
          <w:szCs w:val="24"/>
          <w:lang w:val="ro-RO"/>
        </w:rPr>
        <w:t>recepţiei</w:t>
      </w:r>
      <w:r w:rsidRPr="00961247">
        <w:rPr>
          <w:rFonts w:ascii="Times New Roman" w:hAnsi="Times New Roman" w:cs="Times New Roman"/>
          <w:color w:val="0D0D0D" w:themeColor="text1" w:themeTint="F2"/>
          <w:sz w:val="24"/>
          <w:szCs w:val="24"/>
          <w:lang w:val="ro-RO"/>
        </w:rPr>
        <w:t xml:space="preserve">, în ordinea cronologică a </w:t>
      </w:r>
      <w:r w:rsidR="00ED61C7" w:rsidRPr="00961247">
        <w:rPr>
          <w:rFonts w:ascii="Times New Roman" w:hAnsi="Times New Roman" w:cs="Times New Roman"/>
          <w:color w:val="0D0D0D" w:themeColor="text1" w:themeTint="F2"/>
          <w:sz w:val="24"/>
          <w:szCs w:val="24"/>
          <w:lang w:val="ro-RO"/>
        </w:rPr>
        <w:t>acestora</w:t>
      </w:r>
      <w:r w:rsidRPr="00961247">
        <w:rPr>
          <w:rFonts w:ascii="Times New Roman" w:hAnsi="Times New Roman" w:cs="Times New Roman"/>
          <w:color w:val="0D0D0D" w:themeColor="text1" w:themeTint="F2"/>
          <w:sz w:val="24"/>
          <w:szCs w:val="24"/>
          <w:lang w:val="ro-RO"/>
        </w:rPr>
        <w:t>, termen ce reprezintă scadenţa la plată.</w:t>
      </w:r>
      <w:r w:rsidR="00974505" w:rsidRPr="00961247">
        <w:rPr>
          <w:rFonts w:ascii="Times New Roman" w:hAnsi="Times New Roman" w:cs="Times New Roman"/>
          <w:color w:val="0D0D0D" w:themeColor="text1" w:themeTint="F2"/>
          <w:sz w:val="24"/>
          <w:szCs w:val="24"/>
          <w:lang w:val="ro-RO"/>
        </w:rPr>
        <w:t>( Legea 72/2013).</w:t>
      </w:r>
      <w:r w:rsidRPr="00961247">
        <w:rPr>
          <w:rFonts w:ascii="Times New Roman" w:hAnsi="Times New Roman" w:cs="Times New Roman"/>
          <w:color w:val="0D0D0D" w:themeColor="text1" w:themeTint="F2"/>
          <w:sz w:val="24"/>
          <w:szCs w:val="24"/>
          <w:lang w:val="ro-RO"/>
        </w:rPr>
        <w:t xml:space="preserve"> </w:t>
      </w:r>
    </w:p>
    <w:p w:rsidR="0066009F" w:rsidRPr="00961247" w:rsidRDefault="0066009F" w:rsidP="00EB27A5">
      <w:pPr>
        <w:pStyle w:val="ListParagraph"/>
        <w:numPr>
          <w:ilvl w:val="0"/>
          <w:numId w:val="10"/>
        </w:numPr>
        <w:spacing w:after="0"/>
        <w:ind w:left="0" w:right="-1" w:firstLine="0"/>
        <w:jc w:val="both"/>
        <w:rPr>
          <w:rFonts w:ascii="Times New Roman" w:hAnsi="Times New Roman" w:cs="Times New Roman"/>
          <w:sz w:val="24"/>
          <w:szCs w:val="24"/>
          <w:lang w:val="it-IT"/>
        </w:rPr>
      </w:pPr>
      <w:r w:rsidRPr="00961247">
        <w:rPr>
          <w:rFonts w:ascii="Times New Roman" w:hAnsi="Times New Roman" w:cs="Times New Roman"/>
          <w:sz w:val="24"/>
          <w:szCs w:val="24"/>
          <w:shd w:val="clear" w:color="auto" w:fill="FFFFFF"/>
        </w:rPr>
        <w:t>Factura depusa de fu</w:t>
      </w:r>
      <w:r w:rsidR="003826F0">
        <w:rPr>
          <w:rFonts w:ascii="Times New Roman" w:hAnsi="Times New Roman" w:cs="Times New Roman"/>
          <w:sz w:val="24"/>
          <w:szCs w:val="24"/>
          <w:shd w:val="clear" w:color="auto" w:fill="FFFFFF"/>
        </w:rPr>
        <w:t>rnizor va fi refuzata la plata în situatia î</w:t>
      </w:r>
      <w:r w:rsidRPr="00961247">
        <w:rPr>
          <w:rFonts w:ascii="Times New Roman" w:hAnsi="Times New Roman" w:cs="Times New Roman"/>
          <w:sz w:val="24"/>
          <w:szCs w:val="24"/>
          <w:shd w:val="clear" w:color="auto" w:fill="FFFFFF"/>
        </w:rPr>
        <w:t>n care: datele de identificare ale furnizorului si cumparatorului sunt diferite de cele mentionate in contract, datele de identificare sunt incomplete, prescurtate sau nu contin elementele prevazute de legislatia financiar-fiscala</w:t>
      </w:r>
    </w:p>
    <w:p w:rsidR="0066009F" w:rsidRPr="00961247" w:rsidRDefault="0066009F" w:rsidP="00EB27A5">
      <w:pPr>
        <w:pStyle w:val="NoSpacing"/>
        <w:numPr>
          <w:ilvl w:val="0"/>
          <w:numId w:val="10"/>
        </w:numPr>
        <w:ind w:left="0" w:firstLine="0"/>
        <w:jc w:val="both"/>
        <w:rPr>
          <w:rFonts w:ascii="Times New Roman" w:hAnsi="Times New Roman" w:cs="Times New Roman"/>
          <w:b/>
          <w:sz w:val="24"/>
          <w:szCs w:val="24"/>
        </w:rPr>
      </w:pPr>
      <w:r w:rsidRPr="00961247">
        <w:rPr>
          <w:rFonts w:ascii="Times New Roman" w:hAnsi="Times New Roman" w:cs="Times New Roman"/>
          <w:b/>
          <w:sz w:val="24"/>
          <w:szCs w:val="24"/>
        </w:rPr>
        <w:t xml:space="preserve">Factura emisă de furnizor </w:t>
      </w:r>
      <w:proofErr w:type="gramStart"/>
      <w:r w:rsidRPr="00961247">
        <w:rPr>
          <w:rFonts w:ascii="Times New Roman" w:hAnsi="Times New Roman" w:cs="Times New Roman"/>
          <w:b/>
          <w:sz w:val="24"/>
          <w:szCs w:val="24"/>
        </w:rPr>
        <w:t>va</w:t>
      </w:r>
      <w:proofErr w:type="gramEnd"/>
      <w:r w:rsidRPr="00961247">
        <w:rPr>
          <w:rFonts w:ascii="Times New Roman" w:hAnsi="Times New Roman" w:cs="Times New Roman"/>
          <w:b/>
          <w:sz w:val="24"/>
          <w:szCs w:val="24"/>
        </w:rPr>
        <w:t xml:space="preserve"> conţine datele de identificare complete şi legal stabilite, inclusiv contul şi banca pentru fiecare parte.</w:t>
      </w:r>
    </w:p>
    <w:p w:rsidR="0066009F" w:rsidRPr="00961247" w:rsidRDefault="0066009F" w:rsidP="00EB27A5">
      <w:pPr>
        <w:pStyle w:val="NoSpacing"/>
        <w:numPr>
          <w:ilvl w:val="0"/>
          <w:numId w:val="10"/>
        </w:numPr>
        <w:ind w:left="0" w:firstLine="0"/>
        <w:jc w:val="both"/>
        <w:rPr>
          <w:rFonts w:ascii="Times New Roman" w:hAnsi="Times New Roman" w:cs="Times New Roman"/>
          <w:b/>
          <w:sz w:val="24"/>
          <w:szCs w:val="24"/>
          <w:lang w:val="fr-FR"/>
        </w:rPr>
      </w:pPr>
      <w:r w:rsidRPr="00961247">
        <w:rPr>
          <w:rFonts w:ascii="Times New Roman" w:hAnsi="Times New Roman" w:cs="Times New Roman"/>
          <w:sz w:val="24"/>
          <w:szCs w:val="24"/>
        </w:rPr>
        <w:t>Facturarea contra</w:t>
      </w:r>
      <w:r w:rsidR="00F11307">
        <w:rPr>
          <w:rFonts w:ascii="Times New Roman" w:hAnsi="Times New Roman" w:cs="Times New Roman"/>
          <w:sz w:val="24"/>
          <w:szCs w:val="24"/>
        </w:rPr>
        <w:t>valorii produselor se va face că</w:t>
      </w:r>
      <w:r w:rsidRPr="00961247">
        <w:rPr>
          <w:rFonts w:ascii="Times New Roman" w:hAnsi="Times New Roman" w:cs="Times New Roman"/>
          <w:sz w:val="24"/>
          <w:szCs w:val="24"/>
        </w:rPr>
        <w:t xml:space="preserve">tre </w:t>
      </w:r>
      <w:r w:rsidRPr="00961247">
        <w:rPr>
          <w:rFonts w:ascii="Times New Roman" w:hAnsi="Times New Roman" w:cs="Times New Roman"/>
          <w:b/>
          <w:sz w:val="24"/>
          <w:szCs w:val="24"/>
          <w:lang w:val="it-IT"/>
        </w:rPr>
        <w:t>SOCIETATEA COMPLEXUL ENERGETIC OLTENIA S.A</w:t>
      </w:r>
      <w:r w:rsidR="00F11307">
        <w:rPr>
          <w:rFonts w:ascii="Times New Roman" w:hAnsi="Times New Roman" w:cs="Times New Roman"/>
          <w:sz w:val="24"/>
          <w:szCs w:val="24"/>
          <w:lang w:val="it-IT"/>
        </w:rPr>
        <w:t>., societate administrata în sistem dualist, cu sediul î</w:t>
      </w:r>
      <w:r w:rsidRPr="00961247">
        <w:rPr>
          <w:rFonts w:ascii="Times New Roman" w:hAnsi="Times New Roman" w:cs="Times New Roman"/>
          <w:sz w:val="24"/>
          <w:szCs w:val="24"/>
          <w:lang w:val="it-IT"/>
        </w:rPr>
        <w:t xml:space="preserve">n localitatea Târgu Jiu, Strada Alexandru Ioan Cuza, numărul 5, Judetul Gorj, avand C.U.I./C.I.F. RO 30267310, inregistrata in Registrul Comertului de pe langa Tribunalul Gorj sub nr. J18/311/31.05.2012, cont virament RO59 RZBR 0000 0600 1465 2248 deschis la Raiffeisen Bank, Sucursala Târgu Jiu, </w:t>
      </w:r>
      <w:r w:rsidRPr="00961247">
        <w:rPr>
          <w:rFonts w:ascii="Times New Roman" w:hAnsi="Times New Roman" w:cs="Times New Roman"/>
          <w:b/>
          <w:sz w:val="24"/>
          <w:szCs w:val="24"/>
          <w:lang w:val="it-IT"/>
        </w:rPr>
        <w:t>punct de lucru/livrare </w:t>
      </w:r>
      <w:r w:rsidRPr="00961247">
        <w:rPr>
          <w:rFonts w:ascii="Times New Roman" w:hAnsi="Times New Roman" w:cs="Times New Roman"/>
          <w:b/>
          <w:sz w:val="24"/>
          <w:szCs w:val="24"/>
          <w:lang w:val="fr-FR"/>
        </w:rPr>
        <w:t>.</w:t>
      </w:r>
    </w:p>
    <w:p w:rsidR="00ED7604" w:rsidRDefault="00E41B43" w:rsidP="00E41B43">
      <w:pPr>
        <w:pStyle w:val="NoSpacing"/>
        <w:numPr>
          <w:ilvl w:val="0"/>
          <w:numId w:val="10"/>
        </w:numPr>
        <w:jc w:val="both"/>
        <w:rPr>
          <w:rFonts w:ascii="Times New Roman" w:hAnsi="Times New Roman" w:cs="Times New Roman"/>
          <w:sz w:val="24"/>
          <w:szCs w:val="24"/>
          <w:lang w:val="it-IT"/>
        </w:rPr>
      </w:pPr>
      <w:r w:rsidRPr="00E41B43">
        <w:rPr>
          <w:rFonts w:ascii="Times New Roman" w:hAnsi="Times New Roman" w:cs="Times New Roman"/>
          <w:sz w:val="24"/>
          <w:szCs w:val="24"/>
          <w:lang w:val="it-IT"/>
        </w:rPr>
        <w:t>Pe factură, sub rubrica “cumpărător” unde sunt înscrise datele</w:t>
      </w:r>
      <w:r w:rsidR="00ED7604">
        <w:rPr>
          <w:rFonts w:ascii="Times New Roman" w:hAnsi="Times New Roman" w:cs="Times New Roman"/>
          <w:sz w:val="24"/>
          <w:szCs w:val="24"/>
          <w:lang w:val="it-IT"/>
        </w:rPr>
        <w:t xml:space="preserve"> de identificare ale societăţii </w:t>
      </w:r>
    </w:p>
    <w:p w:rsidR="00E41B43" w:rsidRPr="00E41B43" w:rsidRDefault="00E41B43" w:rsidP="00ED7604">
      <w:pPr>
        <w:pStyle w:val="NoSpacing"/>
        <w:jc w:val="both"/>
        <w:rPr>
          <w:rFonts w:ascii="Times New Roman" w:hAnsi="Times New Roman" w:cs="Times New Roman"/>
          <w:sz w:val="24"/>
          <w:szCs w:val="24"/>
          <w:lang w:val="it-IT"/>
        </w:rPr>
      </w:pPr>
      <w:r w:rsidRPr="00E41B43">
        <w:rPr>
          <w:rFonts w:ascii="Times New Roman" w:hAnsi="Times New Roman" w:cs="Times New Roman"/>
          <w:sz w:val="24"/>
          <w:szCs w:val="24"/>
          <w:lang w:val="it-IT"/>
        </w:rPr>
        <w:t>mamă, se va menţiona sucursala/unitatea unde se face livrarea.</w:t>
      </w:r>
    </w:p>
    <w:p w:rsidR="00E41B43" w:rsidRPr="00E41B43" w:rsidRDefault="00E41B43" w:rsidP="00E41B43">
      <w:pPr>
        <w:pStyle w:val="NormalWeb"/>
        <w:shd w:val="clear" w:color="auto" w:fill="FFFFFF"/>
        <w:spacing w:before="0" w:beforeAutospacing="0" w:after="0" w:afterAutospacing="0"/>
        <w:rPr>
          <w:color w:val="000000"/>
        </w:rPr>
      </w:pPr>
      <w:r w:rsidRPr="00E41B43">
        <w:rPr>
          <w:rStyle w:val="Emphasis"/>
          <w:b/>
          <w:bCs/>
          <w:color w:val="000000"/>
        </w:rPr>
        <w:t xml:space="preserve">Produsele se vor livra, conform Anexa nr.1, către unităţile specificate la pct.8.4. </w:t>
      </w:r>
      <w:proofErr w:type="gramStart"/>
      <w:r w:rsidRPr="00E41B43">
        <w:rPr>
          <w:rStyle w:val="Emphasis"/>
          <w:b/>
          <w:bCs/>
          <w:color w:val="000000"/>
        </w:rPr>
        <w:t>din</w:t>
      </w:r>
      <w:proofErr w:type="gramEnd"/>
      <w:r w:rsidRPr="00E41B43">
        <w:rPr>
          <w:rStyle w:val="Emphasis"/>
          <w:b/>
          <w:bCs/>
          <w:color w:val="000000"/>
        </w:rPr>
        <w:t xml:space="preserve"> contract.</w:t>
      </w:r>
    </w:p>
    <w:p w:rsidR="0066009F" w:rsidRPr="00961247" w:rsidRDefault="0066009F" w:rsidP="00EB27A5">
      <w:pPr>
        <w:pStyle w:val="ListParagraph"/>
        <w:numPr>
          <w:ilvl w:val="0"/>
          <w:numId w:val="10"/>
        </w:numPr>
        <w:ind w:left="0" w:right="-1" w:firstLine="0"/>
        <w:jc w:val="both"/>
        <w:rPr>
          <w:rFonts w:ascii="Times New Roman" w:hAnsi="Times New Roman" w:cs="Times New Roman"/>
          <w:sz w:val="24"/>
          <w:szCs w:val="24"/>
          <w:lang w:val="fr-FR"/>
        </w:rPr>
      </w:pPr>
      <w:r w:rsidRPr="00961247">
        <w:rPr>
          <w:rFonts w:ascii="Times New Roman" w:hAnsi="Times New Roman" w:cs="Times New Roman"/>
          <w:sz w:val="24"/>
          <w:szCs w:val="24"/>
          <w:lang w:val="fr-FR"/>
        </w:rPr>
        <w:t>Entitatea contractanta nu se angajeaza sub nici o forma la plati in avans.</w:t>
      </w:r>
    </w:p>
    <w:p w:rsidR="005A70F3" w:rsidRPr="00961247" w:rsidRDefault="00FD1CBF" w:rsidP="005A70F3">
      <w:pPr>
        <w:pStyle w:val="Heading1"/>
        <w:jc w:val="both"/>
        <w:rPr>
          <w:rFonts w:cs="Times New Roman"/>
          <w:szCs w:val="24"/>
          <w:lang w:val="ro-RO"/>
        </w:rPr>
      </w:pPr>
      <w:r w:rsidRPr="00961247">
        <w:rPr>
          <w:rFonts w:cs="Times New Roman"/>
          <w:iCs/>
          <w:szCs w:val="24"/>
          <w:lang w:val="ro-RO"/>
        </w:rPr>
        <w:t>1</w:t>
      </w:r>
      <w:r w:rsidR="00DE1CCA" w:rsidRPr="00961247">
        <w:rPr>
          <w:rFonts w:cs="Times New Roman"/>
          <w:iCs/>
          <w:szCs w:val="24"/>
          <w:lang w:val="ro-RO"/>
        </w:rPr>
        <w:t>2</w:t>
      </w:r>
      <w:r w:rsidRPr="00961247">
        <w:rPr>
          <w:rFonts w:cs="Times New Roman"/>
          <w:iCs/>
          <w:szCs w:val="24"/>
          <w:lang w:val="ro-RO"/>
        </w:rPr>
        <w:t xml:space="preserve">. </w:t>
      </w:r>
      <w:r w:rsidR="00AD2816" w:rsidRPr="00961247">
        <w:rPr>
          <w:rFonts w:cs="Times New Roman"/>
          <w:szCs w:val="24"/>
          <w:lang w:val="ro-RO"/>
        </w:rPr>
        <w:t>OBLIGAȚII PRIVIND DAUNELE</w:t>
      </w:r>
      <w:r w:rsidR="00387E6A" w:rsidRPr="00961247">
        <w:rPr>
          <w:rFonts w:cs="Times New Roman"/>
          <w:szCs w:val="24"/>
          <w:lang w:val="ro-RO"/>
        </w:rPr>
        <w:t xml:space="preserve"> </w:t>
      </w:r>
      <w:r w:rsidR="00AD2816" w:rsidRPr="00961247">
        <w:rPr>
          <w:rFonts w:cs="Times New Roman"/>
          <w:szCs w:val="24"/>
          <w:lang w:val="ro-RO"/>
        </w:rPr>
        <w:t xml:space="preserve"> ȘI PENALITĂȚILE DE ÎNTÂRZIERE</w:t>
      </w:r>
    </w:p>
    <w:p w:rsidR="0086530E" w:rsidRPr="00961247" w:rsidRDefault="0086530E" w:rsidP="00EB27A5">
      <w:pPr>
        <w:pStyle w:val="ListParagraph"/>
        <w:keepNext/>
        <w:numPr>
          <w:ilvl w:val="0"/>
          <w:numId w:val="11"/>
        </w:numPr>
        <w:ind w:left="0" w:firstLine="0"/>
        <w:jc w:val="both"/>
        <w:outlineLvl w:val="0"/>
        <w:rPr>
          <w:rFonts w:ascii="Times New Roman" w:hAnsi="Times New Roman" w:cs="Times New Roman"/>
          <w:b/>
          <w:iCs/>
          <w:sz w:val="24"/>
          <w:szCs w:val="24"/>
        </w:rPr>
      </w:pPr>
      <w:r w:rsidRPr="00961247">
        <w:rPr>
          <w:rFonts w:ascii="Times New Roman" w:hAnsi="Times New Roman" w:cs="Times New Roman"/>
          <w:b/>
          <w:iCs/>
          <w:sz w:val="24"/>
          <w:szCs w:val="24"/>
        </w:rPr>
        <w:t>Sancţiuni pentru neîndeplinirea culpabilă a obligaţiilor:</w:t>
      </w:r>
    </w:p>
    <w:p w:rsidR="0086530E" w:rsidRPr="00961247" w:rsidRDefault="0086530E" w:rsidP="00173B75">
      <w:pPr>
        <w:pStyle w:val="ListParagraph"/>
        <w:keepNext/>
        <w:ind w:left="0"/>
        <w:jc w:val="both"/>
        <w:outlineLvl w:val="0"/>
        <w:rPr>
          <w:rFonts w:ascii="Times New Roman" w:hAnsi="Times New Roman" w:cs="Times New Roman"/>
          <w:b/>
          <w:iCs/>
          <w:sz w:val="24"/>
          <w:szCs w:val="24"/>
        </w:rPr>
      </w:pPr>
      <w:r w:rsidRPr="00961247">
        <w:rPr>
          <w:rFonts w:ascii="Times New Roman" w:hAnsi="Times New Roman" w:cs="Times New Roman"/>
          <w:b/>
          <w:sz w:val="24"/>
          <w:szCs w:val="24"/>
        </w:rPr>
        <w:t xml:space="preserve"> </w:t>
      </w:r>
      <w:r w:rsidRPr="00961247">
        <w:rPr>
          <w:rFonts w:ascii="Times New Roman" w:hAnsi="Times New Roman" w:cs="Times New Roman"/>
          <w:sz w:val="24"/>
          <w:szCs w:val="24"/>
        </w:rPr>
        <w:t xml:space="preserve">În cazul în care, din vina sa exclusivă, contractantul nu reuşeşte să-şi îndeplinească obligaţiile asumate, este de drept în întârziere şi poate plăti penalităţi o sumă echivalentă cu valoarea dobânzii legale penalizatoare pentru fiecare zi de întârziere, procent calculat din valoarea obligațiilor neîndeplinite conform termenelor de livrare ale contractului, după următorul algoritm de calcul: </w:t>
      </w:r>
      <w:r w:rsidRPr="00961247">
        <w:rPr>
          <w:rFonts w:ascii="Times New Roman" w:hAnsi="Times New Roman" w:cs="Times New Roman"/>
          <w:b/>
          <w:sz w:val="24"/>
          <w:szCs w:val="24"/>
        </w:rPr>
        <w:t xml:space="preserve">Dobânda legală penalizatoare = Rata de referinţă a BNR </w:t>
      </w:r>
      <w:r w:rsidR="00974505" w:rsidRPr="00961247">
        <w:rPr>
          <w:rFonts w:ascii="Times New Roman" w:hAnsi="Times New Roman" w:cs="Times New Roman"/>
          <w:b/>
          <w:sz w:val="24"/>
          <w:szCs w:val="24"/>
        </w:rPr>
        <w:t>(valabilă la data calculării penalităţilor)</w:t>
      </w:r>
      <w:r w:rsidRPr="00961247">
        <w:rPr>
          <w:rFonts w:ascii="Times New Roman" w:hAnsi="Times New Roman" w:cs="Times New Roman"/>
          <w:b/>
          <w:sz w:val="24"/>
          <w:szCs w:val="24"/>
        </w:rPr>
        <w:t>+ 8 puncte procentuale.</w:t>
      </w:r>
      <w:r w:rsidRPr="00961247">
        <w:rPr>
          <w:rFonts w:ascii="Times New Roman" w:hAnsi="Times New Roman" w:cs="Times New Roman"/>
          <w:sz w:val="24"/>
          <w:szCs w:val="24"/>
        </w:rPr>
        <w:t xml:space="preserve"> </w:t>
      </w:r>
    </w:p>
    <w:p w:rsidR="0086530E" w:rsidRPr="00961247" w:rsidRDefault="0086530E" w:rsidP="00EB27A5">
      <w:pPr>
        <w:pStyle w:val="ListParagraph"/>
        <w:numPr>
          <w:ilvl w:val="0"/>
          <w:numId w:val="11"/>
        </w:numPr>
        <w:tabs>
          <w:tab w:val="left" w:pos="0"/>
          <w:tab w:val="left" w:pos="720"/>
        </w:tabs>
        <w:ind w:left="0" w:firstLine="0"/>
        <w:jc w:val="both"/>
        <w:rPr>
          <w:rFonts w:ascii="Times New Roman" w:hAnsi="Times New Roman" w:cs="Times New Roman"/>
          <w:b/>
          <w:sz w:val="24"/>
          <w:szCs w:val="24"/>
        </w:rPr>
      </w:pPr>
      <w:r w:rsidRPr="00961247">
        <w:rPr>
          <w:rFonts w:ascii="Times New Roman" w:hAnsi="Times New Roman" w:cs="Times New Roman"/>
          <w:sz w:val="24"/>
          <w:szCs w:val="24"/>
        </w:rPr>
        <w:t>Penalităţile nu vor putea depăşi contravaloarea obligaţiilor contractuale neîndeplinite.</w:t>
      </w:r>
      <w:r w:rsidRPr="00961247">
        <w:rPr>
          <w:rFonts w:ascii="Times New Roman" w:hAnsi="Times New Roman" w:cs="Times New Roman"/>
          <w:b/>
          <w:sz w:val="24"/>
          <w:szCs w:val="24"/>
        </w:rPr>
        <w:t> </w:t>
      </w:r>
    </w:p>
    <w:p w:rsidR="0086530E" w:rsidRPr="00961247" w:rsidRDefault="0086530E" w:rsidP="00EB27A5">
      <w:pPr>
        <w:pStyle w:val="ListParagraph"/>
        <w:numPr>
          <w:ilvl w:val="0"/>
          <w:numId w:val="11"/>
        </w:numPr>
        <w:tabs>
          <w:tab w:val="left" w:pos="0"/>
          <w:tab w:val="left" w:pos="720"/>
        </w:tabs>
        <w:ind w:left="0" w:firstLine="0"/>
        <w:jc w:val="both"/>
        <w:rPr>
          <w:rFonts w:ascii="Times New Roman" w:hAnsi="Times New Roman" w:cs="Times New Roman"/>
          <w:sz w:val="24"/>
          <w:szCs w:val="24"/>
        </w:rPr>
      </w:pPr>
      <w:r w:rsidRPr="00961247">
        <w:rPr>
          <w:rFonts w:ascii="Times New Roman" w:hAnsi="Times New Roman" w:cs="Times New Roman"/>
          <w:sz w:val="24"/>
          <w:szCs w:val="24"/>
        </w:rPr>
        <w:t xml:space="preserve">În cazul în care entitatea contractantă nu onorează la plată facturile în termenul prevăzut din contract, poate plăti penalități o sumă echivalentă cu valoarea dobânzii legale penalizatoare, </w:t>
      </w:r>
      <w:r w:rsidRPr="00961247">
        <w:rPr>
          <w:rFonts w:ascii="Times New Roman" w:hAnsi="Times New Roman" w:cs="Times New Roman"/>
          <w:sz w:val="24"/>
          <w:szCs w:val="24"/>
        </w:rPr>
        <w:lastRenderedPageBreak/>
        <w:t xml:space="preserve">din valoarea facturii neonorate la plată pentru fiecare zi de întârziere ce depășește termenul de 30 de zile de la data scadenţei la plata. </w:t>
      </w:r>
      <w:r w:rsidRPr="00961247">
        <w:rPr>
          <w:rFonts w:ascii="Times New Roman" w:hAnsi="Times New Roman" w:cs="Times New Roman"/>
          <w:b/>
          <w:sz w:val="24"/>
          <w:szCs w:val="24"/>
        </w:rPr>
        <w:t xml:space="preserve">Dobânda legală penalizatoare = Rata de referinţă a BNR </w:t>
      </w:r>
      <w:r w:rsidR="00974505" w:rsidRPr="00961247">
        <w:rPr>
          <w:rFonts w:ascii="Times New Roman" w:hAnsi="Times New Roman" w:cs="Times New Roman"/>
          <w:b/>
          <w:sz w:val="24"/>
          <w:szCs w:val="24"/>
        </w:rPr>
        <w:t xml:space="preserve">(valabilă la data calculării penalităţilor) </w:t>
      </w:r>
      <w:r w:rsidRPr="00961247">
        <w:rPr>
          <w:rFonts w:ascii="Times New Roman" w:hAnsi="Times New Roman" w:cs="Times New Roman"/>
          <w:b/>
          <w:sz w:val="24"/>
          <w:szCs w:val="24"/>
        </w:rPr>
        <w:t>+ 8 puncte procentuale.</w:t>
      </w:r>
      <w:r w:rsidRPr="00961247">
        <w:rPr>
          <w:rFonts w:ascii="Times New Roman" w:hAnsi="Times New Roman" w:cs="Times New Roman"/>
          <w:sz w:val="24"/>
          <w:szCs w:val="24"/>
        </w:rPr>
        <w:t xml:space="preserve"> </w:t>
      </w:r>
    </w:p>
    <w:p w:rsidR="0086530E" w:rsidRPr="00961247" w:rsidRDefault="0086530E" w:rsidP="00EB27A5">
      <w:pPr>
        <w:pStyle w:val="ListParagraph"/>
        <w:numPr>
          <w:ilvl w:val="0"/>
          <w:numId w:val="11"/>
        </w:numPr>
        <w:tabs>
          <w:tab w:val="left" w:pos="0"/>
          <w:tab w:val="left" w:pos="720"/>
        </w:tabs>
        <w:ind w:left="0" w:firstLine="0"/>
        <w:jc w:val="both"/>
        <w:rPr>
          <w:rFonts w:ascii="Times New Roman" w:hAnsi="Times New Roman" w:cs="Times New Roman"/>
          <w:sz w:val="24"/>
          <w:szCs w:val="24"/>
        </w:rPr>
      </w:pPr>
      <w:r w:rsidRPr="00961247">
        <w:rPr>
          <w:rFonts w:ascii="Times New Roman" w:hAnsi="Times New Roman" w:cs="Times New Roman"/>
          <w:sz w:val="24"/>
          <w:szCs w:val="24"/>
        </w:rPr>
        <w:t>Cuantumul Penalităţilor nu po</w:t>
      </w:r>
      <w:r w:rsidR="00B23A1B" w:rsidRPr="00961247">
        <w:rPr>
          <w:rFonts w:ascii="Times New Roman" w:hAnsi="Times New Roman" w:cs="Times New Roman"/>
          <w:sz w:val="24"/>
          <w:szCs w:val="24"/>
        </w:rPr>
        <w:t>a</w:t>
      </w:r>
      <w:r w:rsidRPr="00961247">
        <w:rPr>
          <w:rFonts w:ascii="Times New Roman" w:hAnsi="Times New Roman" w:cs="Times New Roman"/>
          <w:sz w:val="24"/>
          <w:szCs w:val="24"/>
        </w:rPr>
        <w:t>t</w:t>
      </w:r>
      <w:r w:rsidR="00B23A1B" w:rsidRPr="00961247">
        <w:rPr>
          <w:rFonts w:ascii="Times New Roman" w:hAnsi="Times New Roman" w:cs="Times New Roman"/>
          <w:sz w:val="24"/>
          <w:szCs w:val="24"/>
        </w:rPr>
        <w:t>e</w:t>
      </w:r>
      <w:r w:rsidRPr="00961247">
        <w:rPr>
          <w:rFonts w:ascii="Times New Roman" w:hAnsi="Times New Roman" w:cs="Times New Roman"/>
          <w:sz w:val="24"/>
          <w:szCs w:val="24"/>
        </w:rPr>
        <w:t xml:space="preserve"> depăşi valoarea facturilor neonorate la plată.</w:t>
      </w:r>
    </w:p>
    <w:p w:rsidR="0086530E" w:rsidRPr="00961247" w:rsidRDefault="0086530E" w:rsidP="00EB27A5">
      <w:pPr>
        <w:pStyle w:val="ListParagraph"/>
        <w:numPr>
          <w:ilvl w:val="0"/>
          <w:numId w:val="11"/>
        </w:numPr>
        <w:tabs>
          <w:tab w:val="left" w:pos="0"/>
          <w:tab w:val="left" w:pos="720"/>
        </w:tabs>
        <w:ind w:left="0" w:firstLine="0"/>
        <w:jc w:val="both"/>
        <w:rPr>
          <w:rFonts w:ascii="Times New Roman" w:hAnsi="Times New Roman" w:cs="Times New Roman"/>
          <w:sz w:val="24"/>
          <w:szCs w:val="24"/>
        </w:rPr>
      </w:pPr>
      <w:r w:rsidRPr="00961247">
        <w:rPr>
          <w:rFonts w:ascii="Times New Roman" w:hAnsi="Times New Roman" w:cs="Times New Roman"/>
          <w:sz w:val="24"/>
          <w:szCs w:val="24"/>
        </w:rPr>
        <w:t xml:space="preserve">În cazul produselor cu neconformități stabilite de către comisia de recepție, se </w:t>
      </w:r>
      <w:proofErr w:type="gramStart"/>
      <w:r w:rsidRPr="00961247">
        <w:rPr>
          <w:rFonts w:ascii="Times New Roman" w:hAnsi="Times New Roman" w:cs="Times New Roman"/>
          <w:sz w:val="24"/>
          <w:szCs w:val="24"/>
        </w:rPr>
        <w:t>va</w:t>
      </w:r>
      <w:proofErr w:type="gramEnd"/>
      <w:r w:rsidRPr="00961247">
        <w:rPr>
          <w:rFonts w:ascii="Times New Roman" w:hAnsi="Times New Roman" w:cs="Times New Roman"/>
          <w:sz w:val="24"/>
          <w:szCs w:val="24"/>
        </w:rPr>
        <w:t xml:space="preserve"> transmite raportul de neconformitate </w:t>
      </w:r>
      <w:r w:rsidR="00B23A1B" w:rsidRPr="00961247">
        <w:rPr>
          <w:rFonts w:ascii="Times New Roman" w:hAnsi="Times New Roman" w:cs="Times New Roman"/>
          <w:sz w:val="24"/>
          <w:szCs w:val="24"/>
        </w:rPr>
        <w:t>Contractantului</w:t>
      </w:r>
      <w:r w:rsidRPr="00961247">
        <w:rPr>
          <w:rFonts w:ascii="Times New Roman" w:hAnsi="Times New Roman" w:cs="Times New Roman"/>
          <w:sz w:val="24"/>
          <w:szCs w:val="24"/>
        </w:rPr>
        <w:t xml:space="preserve">. Acesta are obligația din contract sa elimine neconformitățile sesizate în termenul stabilit, în caz contrar </w:t>
      </w:r>
      <w:r w:rsidR="00B23A1B" w:rsidRPr="00961247">
        <w:rPr>
          <w:rFonts w:ascii="Times New Roman" w:hAnsi="Times New Roman" w:cs="Times New Roman"/>
          <w:sz w:val="24"/>
          <w:szCs w:val="24"/>
        </w:rPr>
        <w:t>Contractantul</w:t>
      </w:r>
      <w:r w:rsidR="00974505" w:rsidRPr="00961247">
        <w:rPr>
          <w:rFonts w:ascii="Times New Roman" w:hAnsi="Times New Roman" w:cs="Times New Roman"/>
          <w:sz w:val="24"/>
          <w:szCs w:val="24"/>
        </w:rPr>
        <w:t xml:space="preserve"> va fi de drept î</w:t>
      </w:r>
      <w:r w:rsidRPr="00961247">
        <w:rPr>
          <w:rFonts w:ascii="Times New Roman" w:hAnsi="Times New Roman" w:cs="Times New Roman"/>
          <w:sz w:val="24"/>
          <w:szCs w:val="24"/>
        </w:rPr>
        <w:t xml:space="preserve">n întârziere urmând sa plătească penalități o suma echivalenta cu valoarea dobânzii legale penalizatoare pentru fiecare zi de întârziere, </w:t>
      </w:r>
      <w:r w:rsidR="00974505" w:rsidRPr="00961247">
        <w:rPr>
          <w:rFonts w:ascii="Times New Roman" w:hAnsi="Times New Roman" w:cs="Times New Roman"/>
          <w:sz w:val="24"/>
          <w:szCs w:val="24"/>
        </w:rPr>
        <w:t xml:space="preserve">din valoarea produselor aflate în aceasta situație, începând din data constatării </w:t>
      </w:r>
      <w:r w:rsidR="0066009F" w:rsidRPr="00961247">
        <w:rPr>
          <w:rFonts w:ascii="Times New Roman" w:hAnsi="Times New Roman" w:cs="Times New Roman"/>
          <w:sz w:val="24"/>
          <w:szCs w:val="24"/>
        </w:rPr>
        <w:t>neconformităţii produselor şi până la efectuare</w:t>
      </w:r>
      <w:r w:rsidR="009D374C">
        <w:rPr>
          <w:rFonts w:ascii="Times New Roman" w:hAnsi="Times New Roman" w:cs="Times New Roman"/>
          <w:sz w:val="24"/>
          <w:szCs w:val="24"/>
        </w:rPr>
        <w:t>a recepţiei în condiţiile art.16</w:t>
      </w:r>
      <w:r w:rsidR="0066009F" w:rsidRPr="00961247">
        <w:rPr>
          <w:rFonts w:ascii="Times New Roman" w:hAnsi="Times New Roman" w:cs="Times New Roman"/>
          <w:sz w:val="24"/>
          <w:szCs w:val="24"/>
        </w:rPr>
        <w:t xml:space="preserve"> din contract.</w:t>
      </w:r>
    </w:p>
    <w:p w:rsidR="006E4F0D" w:rsidRDefault="00A20901" w:rsidP="008516FA">
      <w:pPr>
        <w:pStyle w:val="ListParagraph"/>
        <w:numPr>
          <w:ilvl w:val="0"/>
          <w:numId w:val="11"/>
        </w:numPr>
        <w:tabs>
          <w:tab w:val="left" w:pos="0"/>
          <w:tab w:val="left" w:pos="567"/>
        </w:tabs>
        <w:spacing w:after="0" w:line="240" w:lineRule="auto"/>
        <w:jc w:val="both"/>
        <w:rPr>
          <w:rFonts w:ascii="Times New Roman" w:hAnsi="Times New Roman" w:cs="Times New Roman"/>
          <w:sz w:val="24"/>
          <w:szCs w:val="24"/>
          <w:shd w:val="clear" w:color="auto" w:fill="FFFFFF"/>
        </w:rPr>
      </w:pPr>
      <w:r w:rsidRPr="00A20901">
        <w:rPr>
          <w:rFonts w:ascii="Times New Roman" w:hAnsi="Times New Roman" w:cs="Times New Roman"/>
          <w:sz w:val="24"/>
          <w:szCs w:val="24"/>
          <w:shd w:val="clear" w:color="auto" w:fill="FFFFFF"/>
        </w:rPr>
        <w:t>Pentru penalitățile calculate conform art. 12.1</w:t>
      </w:r>
      <w:r w:rsidR="00283C10">
        <w:rPr>
          <w:rFonts w:ascii="Times New Roman" w:hAnsi="Times New Roman" w:cs="Times New Roman"/>
          <w:sz w:val="24"/>
          <w:szCs w:val="24"/>
          <w:shd w:val="clear" w:color="auto" w:fill="FFFFFF"/>
        </w:rPr>
        <w:t xml:space="preserve"> si 12.5</w:t>
      </w:r>
      <w:r w:rsidRPr="00A20901">
        <w:rPr>
          <w:rFonts w:ascii="Times New Roman" w:hAnsi="Times New Roman" w:cs="Times New Roman"/>
          <w:sz w:val="24"/>
          <w:szCs w:val="24"/>
          <w:shd w:val="clear" w:color="auto" w:fill="FFFFFF"/>
        </w:rPr>
        <w:t>, Entitate</w:t>
      </w:r>
      <w:r w:rsidR="006E4F0D">
        <w:rPr>
          <w:rFonts w:ascii="Times New Roman" w:hAnsi="Times New Roman" w:cs="Times New Roman"/>
          <w:sz w:val="24"/>
          <w:szCs w:val="24"/>
          <w:shd w:val="clear" w:color="auto" w:fill="FFFFFF"/>
        </w:rPr>
        <w:t>a Contractantă va emite factura</w:t>
      </w:r>
    </w:p>
    <w:p w:rsidR="00A20901" w:rsidRPr="006E4F0D" w:rsidRDefault="006E4F0D" w:rsidP="00640FC1">
      <w:pPr>
        <w:tabs>
          <w:tab w:val="left" w:pos="0"/>
          <w:tab w:val="left" w:pos="720"/>
        </w:tabs>
        <w:spacing w:after="0" w:line="240" w:lineRule="auto"/>
        <w:jc w:val="both"/>
        <w:rPr>
          <w:rFonts w:ascii="Times New Roman" w:hAnsi="Times New Roman" w:cs="Times New Roman"/>
          <w:sz w:val="24"/>
          <w:szCs w:val="24"/>
          <w:shd w:val="clear" w:color="auto" w:fill="FFFFFF"/>
        </w:rPr>
      </w:pPr>
      <w:r w:rsidRPr="006E4F0D">
        <w:rPr>
          <w:rFonts w:ascii="Times New Roman" w:hAnsi="Times New Roman" w:cs="Times New Roman"/>
          <w:sz w:val="24"/>
          <w:szCs w:val="24"/>
          <w:shd w:val="clear" w:color="auto" w:fill="FFFFFF"/>
        </w:rPr>
        <w:t xml:space="preserve"> </w:t>
      </w:r>
      <w:proofErr w:type="gramStart"/>
      <w:r w:rsidR="00A20901" w:rsidRPr="006E4F0D">
        <w:rPr>
          <w:rFonts w:ascii="Times New Roman" w:hAnsi="Times New Roman" w:cs="Times New Roman"/>
          <w:sz w:val="24"/>
          <w:szCs w:val="24"/>
          <w:shd w:val="clear" w:color="auto" w:fill="FFFFFF"/>
        </w:rPr>
        <w:t>având</w:t>
      </w:r>
      <w:proofErr w:type="gramEnd"/>
      <w:r w:rsidR="00A20901" w:rsidRPr="006E4F0D">
        <w:rPr>
          <w:rFonts w:ascii="Times New Roman" w:hAnsi="Times New Roman" w:cs="Times New Roman"/>
          <w:sz w:val="24"/>
          <w:szCs w:val="24"/>
          <w:shd w:val="clear" w:color="auto" w:fill="FFFFFF"/>
        </w:rPr>
        <w:t xml:space="preserve"> termen scadent 30 zile de la emitere, în baza unei notificări prealabile. </w:t>
      </w:r>
    </w:p>
    <w:p w:rsidR="00294454" w:rsidRPr="00961247" w:rsidRDefault="00294454" w:rsidP="008516FA">
      <w:pPr>
        <w:pStyle w:val="ListParagraph"/>
        <w:numPr>
          <w:ilvl w:val="0"/>
          <w:numId w:val="11"/>
        </w:numPr>
        <w:tabs>
          <w:tab w:val="left" w:pos="0"/>
          <w:tab w:val="left" w:pos="567"/>
        </w:tabs>
        <w:spacing w:after="0" w:line="240" w:lineRule="auto"/>
        <w:ind w:left="0" w:firstLine="0"/>
        <w:jc w:val="both"/>
        <w:rPr>
          <w:rFonts w:ascii="Times New Roman" w:hAnsi="Times New Roman" w:cs="Times New Roman"/>
          <w:sz w:val="24"/>
          <w:szCs w:val="24"/>
          <w:shd w:val="clear" w:color="auto" w:fill="FFFFFF"/>
        </w:rPr>
      </w:pPr>
      <w:r w:rsidRPr="00961247">
        <w:rPr>
          <w:rFonts w:ascii="Times New Roman" w:hAnsi="Times New Roman" w:cs="Times New Roman"/>
          <w:color w:val="0D0D0D" w:themeColor="text1" w:themeTint="F2"/>
          <w:sz w:val="24"/>
          <w:szCs w:val="24"/>
          <w:lang w:val="ro-RO"/>
        </w:rPr>
        <w:t>Contractantul se obli</w:t>
      </w:r>
      <w:r w:rsidR="00AD2816" w:rsidRPr="00961247">
        <w:rPr>
          <w:rFonts w:ascii="Times New Roman" w:hAnsi="Times New Roman" w:cs="Times New Roman"/>
          <w:color w:val="0D0D0D" w:themeColor="text1" w:themeTint="F2"/>
          <w:sz w:val="24"/>
          <w:szCs w:val="24"/>
          <w:lang w:val="ro-RO"/>
        </w:rPr>
        <w:t xml:space="preserve">gă să despăgubească </w:t>
      </w:r>
      <w:r w:rsidR="00695D9F" w:rsidRPr="00961247">
        <w:rPr>
          <w:rFonts w:ascii="Times New Roman" w:hAnsi="Times New Roman" w:cs="Times New Roman"/>
          <w:color w:val="0D0D0D" w:themeColor="text1" w:themeTint="F2"/>
          <w:sz w:val="24"/>
          <w:szCs w:val="24"/>
          <w:lang w:val="ro-RO"/>
        </w:rPr>
        <w:t>Entitatea C</w:t>
      </w:r>
      <w:r w:rsidRPr="00961247">
        <w:rPr>
          <w:rFonts w:ascii="Times New Roman" w:hAnsi="Times New Roman" w:cs="Times New Roman"/>
          <w:color w:val="0D0D0D" w:themeColor="text1" w:themeTint="F2"/>
          <w:sz w:val="24"/>
          <w:szCs w:val="24"/>
          <w:lang w:val="ro-RO"/>
        </w:rPr>
        <w:t>ontractantă în limita prejudiciului creat, împotriva oricăror:</w:t>
      </w:r>
    </w:p>
    <w:p w:rsidR="005A70F3" w:rsidRPr="00961247" w:rsidRDefault="005A70F3" w:rsidP="00173B75">
      <w:pPr>
        <w:pStyle w:val="ListParagraph"/>
        <w:spacing w:after="0" w:line="240" w:lineRule="auto"/>
        <w:ind w:left="0"/>
        <w:jc w:val="both"/>
        <w:rPr>
          <w:rFonts w:ascii="Times New Roman" w:hAnsi="Times New Roman" w:cs="Times New Roman"/>
          <w:color w:val="0D0D0D" w:themeColor="text1" w:themeTint="F2"/>
          <w:sz w:val="24"/>
          <w:szCs w:val="24"/>
          <w:lang w:val="ro-RO"/>
        </w:rPr>
      </w:pPr>
      <w:r w:rsidRPr="00961247">
        <w:rPr>
          <w:rFonts w:ascii="Times New Roman" w:hAnsi="Times New Roman" w:cs="Times New Roman"/>
          <w:color w:val="0D0D0D" w:themeColor="text1" w:themeTint="F2"/>
          <w:sz w:val="24"/>
          <w:szCs w:val="24"/>
          <w:lang w:val="ro-RO"/>
        </w:rPr>
        <w:t xml:space="preserve">i) </w:t>
      </w:r>
      <w:r w:rsidR="00294454" w:rsidRPr="00961247">
        <w:rPr>
          <w:rFonts w:ascii="Times New Roman" w:hAnsi="Times New Roman" w:cs="Times New Roman"/>
          <w:color w:val="0D0D0D" w:themeColor="text1" w:themeTint="F2"/>
          <w:sz w:val="24"/>
          <w:szCs w:val="24"/>
          <w:lang w:val="ro-RO"/>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rsidR="00294454" w:rsidRPr="000D0866" w:rsidRDefault="005A70F3" w:rsidP="00173B75">
      <w:pPr>
        <w:pStyle w:val="ListParagraph"/>
        <w:spacing w:after="0" w:line="240" w:lineRule="auto"/>
        <w:ind w:left="0"/>
        <w:contextualSpacing w:val="0"/>
        <w:jc w:val="both"/>
        <w:rPr>
          <w:rFonts w:ascii="Times New Roman" w:hAnsi="Times New Roman" w:cs="Times New Roman"/>
          <w:color w:val="0D0D0D" w:themeColor="text1" w:themeTint="F2"/>
          <w:sz w:val="24"/>
          <w:szCs w:val="24"/>
          <w:lang w:val="ro-RO"/>
        </w:rPr>
      </w:pPr>
      <w:r w:rsidRPr="00961247">
        <w:rPr>
          <w:rFonts w:ascii="Times New Roman" w:hAnsi="Times New Roman" w:cs="Times New Roman"/>
          <w:color w:val="0D0D0D" w:themeColor="text1" w:themeTint="F2"/>
          <w:sz w:val="24"/>
          <w:szCs w:val="24"/>
          <w:lang w:val="ro-RO"/>
        </w:rPr>
        <w:t xml:space="preserve">ii) </w:t>
      </w:r>
      <w:r w:rsidR="00294454" w:rsidRPr="00961247">
        <w:rPr>
          <w:rFonts w:ascii="Times New Roman" w:hAnsi="Times New Roman" w:cs="Times New Roman"/>
          <w:color w:val="0D0D0D" w:themeColor="text1" w:themeTint="F2"/>
          <w:sz w:val="24"/>
          <w:szCs w:val="24"/>
          <w:lang w:val="ro-RO"/>
        </w:rPr>
        <w:t>daune</w:t>
      </w:r>
      <w:r w:rsidR="0066009F" w:rsidRPr="00961247">
        <w:rPr>
          <w:rFonts w:ascii="Times New Roman" w:hAnsi="Times New Roman" w:cs="Times New Roman"/>
          <w:color w:val="0D0D0D" w:themeColor="text1" w:themeTint="F2"/>
          <w:sz w:val="24"/>
          <w:szCs w:val="24"/>
          <w:lang w:val="ro-RO"/>
        </w:rPr>
        <w:t xml:space="preserve">- interese </w:t>
      </w:r>
      <w:r w:rsidR="00294454" w:rsidRPr="00961247">
        <w:rPr>
          <w:rFonts w:ascii="Times New Roman" w:hAnsi="Times New Roman" w:cs="Times New Roman"/>
          <w:color w:val="0D0D0D" w:themeColor="text1" w:themeTint="F2"/>
          <w:sz w:val="24"/>
          <w:szCs w:val="24"/>
          <w:lang w:val="ro-RO"/>
        </w:rPr>
        <w:t>, despăgubiri, penalități, costuri, taxe și cheltuieli de orice natură, aferente eventualelor încălcări ale dreptului de proprie</w:t>
      </w:r>
      <w:r w:rsidR="008D7141">
        <w:rPr>
          <w:rFonts w:ascii="Times New Roman" w:hAnsi="Times New Roman" w:cs="Times New Roman"/>
          <w:color w:val="0D0D0D" w:themeColor="text1" w:themeTint="F2"/>
          <w:sz w:val="24"/>
          <w:szCs w:val="24"/>
          <w:lang w:val="ro-RO"/>
        </w:rPr>
        <w:t xml:space="preserve">tate intelectuală, precum și a altor  obligații asumate </w:t>
      </w:r>
      <w:r w:rsidR="00294454" w:rsidRPr="00961247">
        <w:rPr>
          <w:rFonts w:ascii="Times New Roman" w:hAnsi="Times New Roman" w:cs="Times New Roman"/>
          <w:color w:val="0D0D0D" w:themeColor="text1" w:themeTint="F2"/>
          <w:sz w:val="24"/>
          <w:szCs w:val="24"/>
          <w:lang w:val="ro-RO"/>
        </w:rPr>
        <w:t xml:space="preserve"> </w:t>
      </w:r>
      <w:r w:rsidR="008D7141">
        <w:rPr>
          <w:rFonts w:ascii="Times New Roman" w:hAnsi="Times New Roman" w:cs="Times New Roman"/>
          <w:color w:val="0D0D0D" w:themeColor="text1" w:themeTint="F2"/>
          <w:sz w:val="24"/>
          <w:szCs w:val="24"/>
          <w:lang w:val="ro-RO"/>
        </w:rPr>
        <w:t>prin</w:t>
      </w:r>
      <w:r w:rsidR="000D0866">
        <w:rPr>
          <w:rFonts w:ascii="Times New Roman" w:hAnsi="Times New Roman" w:cs="Times New Roman"/>
          <w:color w:val="0D0D0D" w:themeColor="text1" w:themeTint="F2"/>
          <w:sz w:val="24"/>
          <w:szCs w:val="24"/>
          <w:lang w:val="ro-RO"/>
        </w:rPr>
        <w:t xml:space="preserve"> prevederilor Contractului.</w:t>
      </w:r>
    </w:p>
    <w:p w:rsidR="001300AD" w:rsidRPr="00961247" w:rsidRDefault="00A310BC" w:rsidP="00CC670C">
      <w:pPr>
        <w:pStyle w:val="Heading1"/>
        <w:jc w:val="both"/>
        <w:rPr>
          <w:rFonts w:cs="Times New Roman"/>
          <w:b w:val="0"/>
          <w:bCs/>
          <w:szCs w:val="24"/>
          <w:lang w:val="ro-RO"/>
        </w:rPr>
      </w:pPr>
      <w:r w:rsidRPr="00961247">
        <w:rPr>
          <w:rFonts w:cs="Times New Roman"/>
          <w:szCs w:val="24"/>
          <w:lang w:val="ro-RO"/>
        </w:rPr>
        <w:t>1</w:t>
      </w:r>
      <w:r w:rsidR="00EE2BC9" w:rsidRPr="00961247">
        <w:rPr>
          <w:rFonts w:cs="Times New Roman"/>
          <w:szCs w:val="24"/>
          <w:lang w:val="ro-RO"/>
        </w:rPr>
        <w:t>3</w:t>
      </w:r>
      <w:r w:rsidR="001300AD" w:rsidRPr="00961247">
        <w:rPr>
          <w:rFonts w:cs="Times New Roman"/>
          <w:szCs w:val="24"/>
          <w:lang w:val="ro-RO"/>
        </w:rPr>
        <w:t xml:space="preserve">. </w:t>
      </w:r>
      <w:r w:rsidR="00B427B7" w:rsidRPr="00961247">
        <w:rPr>
          <w:rFonts w:cs="Times New Roman"/>
          <w:szCs w:val="24"/>
          <w:lang w:val="ro-RO"/>
        </w:rPr>
        <w:t>GARANŢIA DE BUNA EXECUȚIE A CONTRACTULUI</w:t>
      </w:r>
    </w:p>
    <w:p w:rsidR="001300AD" w:rsidRPr="00961247" w:rsidRDefault="00B427B7" w:rsidP="00EB27A5">
      <w:pPr>
        <w:pStyle w:val="ListParagraph"/>
        <w:numPr>
          <w:ilvl w:val="0"/>
          <w:numId w:val="13"/>
        </w:numPr>
        <w:spacing w:after="0" w:line="240" w:lineRule="auto"/>
        <w:ind w:left="0" w:firstLine="0"/>
        <w:jc w:val="both"/>
        <w:rPr>
          <w:rFonts w:ascii="Times New Roman" w:hAnsi="Times New Roman" w:cs="Times New Roman"/>
          <w:color w:val="0D0D0D" w:themeColor="text1" w:themeTint="F2"/>
          <w:sz w:val="24"/>
          <w:szCs w:val="24"/>
          <w:lang w:val="ro-RO"/>
        </w:rPr>
      </w:pPr>
      <w:r w:rsidRPr="00961247">
        <w:rPr>
          <w:rFonts w:ascii="Times New Roman" w:hAnsi="Times New Roman" w:cs="Times New Roman"/>
          <w:color w:val="0D0D0D" w:themeColor="text1" w:themeTint="F2"/>
          <w:sz w:val="24"/>
          <w:szCs w:val="24"/>
          <w:lang w:val="ro-RO"/>
        </w:rPr>
        <w:t>Contractantul</w:t>
      </w:r>
      <w:r w:rsidR="001300AD" w:rsidRPr="00961247">
        <w:rPr>
          <w:rFonts w:ascii="Times New Roman" w:hAnsi="Times New Roman" w:cs="Times New Roman"/>
          <w:color w:val="0D0D0D" w:themeColor="text1" w:themeTint="F2"/>
          <w:sz w:val="24"/>
          <w:szCs w:val="24"/>
          <w:lang w:val="ro-RO"/>
        </w:rPr>
        <w:t xml:space="preserve"> se obligă să constituie garanţia de bună execuţie a contractului, în valoare de </w:t>
      </w:r>
      <w:r w:rsidR="001300AD" w:rsidRPr="00961247">
        <w:rPr>
          <w:rFonts w:ascii="Times New Roman" w:hAnsi="Times New Roman" w:cs="Times New Roman"/>
          <w:b/>
          <w:color w:val="0D0D0D" w:themeColor="text1" w:themeTint="F2"/>
          <w:sz w:val="24"/>
          <w:szCs w:val="24"/>
          <w:lang w:val="ro-RO"/>
        </w:rPr>
        <w:t>…………….</w:t>
      </w:r>
      <w:r w:rsidR="001300AD" w:rsidRPr="00961247">
        <w:rPr>
          <w:rFonts w:ascii="Times New Roman" w:hAnsi="Times New Roman" w:cs="Times New Roman"/>
          <w:color w:val="0D0D0D" w:themeColor="text1" w:themeTint="F2"/>
          <w:sz w:val="24"/>
          <w:szCs w:val="24"/>
          <w:lang w:val="ro-RO"/>
        </w:rPr>
        <w:t xml:space="preserve"> </w:t>
      </w:r>
      <w:r w:rsidR="001300AD" w:rsidRPr="00961247">
        <w:rPr>
          <w:rFonts w:ascii="Times New Roman" w:hAnsi="Times New Roman" w:cs="Times New Roman"/>
          <w:b/>
          <w:color w:val="0D0D0D" w:themeColor="text1" w:themeTint="F2"/>
          <w:sz w:val="24"/>
          <w:szCs w:val="24"/>
          <w:lang w:val="ro-RO"/>
        </w:rPr>
        <w:t>lei</w:t>
      </w:r>
      <w:r w:rsidR="001300AD" w:rsidRPr="00961247">
        <w:rPr>
          <w:rFonts w:ascii="Times New Roman" w:hAnsi="Times New Roman" w:cs="Times New Roman"/>
          <w:color w:val="0D0D0D" w:themeColor="text1" w:themeTint="F2"/>
          <w:sz w:val="24"/>
          <w:szCs w:val="24"/>
          <w:lang w:val="ro-RO"/>
        </w:rPr>
        <w:t xml:space="preserve">, fără TVA, reprezentând </w:t>
      </w:r>
      <w:r w:rsidR="004B6B8C" w:rsidRPr="00961247">
        <w:rPr>
          <w:rFonts w:ascii="Times New Roman" w:hAnsi="Times New Roman" w:cs="Times New Roman"/>
          <w:color w:val="0D0D0D" w:themeColor="text1" w:themeTint="F2"/>
          <w:sz w:val="24"/>
          <w:szCs w:val="24"/>
          <w:lang w:val="ro-RO"/>
        </w:rPr>
        <w:t xml:space="preserve">maxim </w:t>
      </w:r>
      <w:r w:rsidR="001300AD" w:rsidRPr="00961247">
        <w:rPr>
          <w:rFonts w:ascii="Times New Roman" w:hAnsi="Times New Roman" w:cs="Times New Roman"/>
          <w:color w:val="0D0D0D" w:themeColor="text1" w:themeTint="F2"/>
          <w:sz w:val="24"/>
          <w:szCs w:val="24"/>
          <w:lang w:val="ro-RO"/>
        </w:rPr>
        <w:t>10% din valoarea contractului fără TVA……….</w:t>
      </w:r>
      <w:r w:rsidR="00961E43">
        <w:rPr>
          <w:rFonts w:ascii="Times New Roman" w:hAnsi="Times New Roman" w:cs="Times New Roman"/>
          <w:color w:val="0D0D0D" w:themeColor="text1" w:themeTint="F2"/>
          <w:sz w:val="24"/>
          <w:szCs w:val="24"/>
          <w:lang w:val="ro-RO"/>
        </w:rPr>
        <w:t xml:space="preserve">, conform prevederilor </w:t>
      </w:r>
      <w:r w:rsidR="00961E43" w:rsidRPr="00961247">
        <w:rPr>
          <w:rFonts w:ascii="Times New Roman" w:hAnsi="Times New Roman" w:cs="Times New Roman"/>
          <w:color w:val="0D0D0D" w:themeColor="text1" w:themeTint="F2"/>
          <w:sz w:val="24"/>
          <w:szCs w:val="24"/>
          <w:lang w:val="ro-RO"/>
        </w:rPr>
        <w:t>art. 46, din H.</w:t>
      </w:r>
      <w:r w:rsidR="00961E43">
        <w:rPr>
          <w:rFonts w:ascii="Times New Roman" w:hAnsi="Times New Roman" w:cs="Times New Roman"/>
          <w:color w:val="0D0D0D" w:themeColor="text1" w:themeTint="F2"/>
          <w:sz w:val="24"/>
          <w:szCs w:val="24"/>
          <w:lang w:val="ro-RO"/>
        </w:rPr>
        <w:t>G.</w:t>
      </w:r>
      <w:r w:rsidR="00961E43" w:rsidRPr="00961247">
        <w:rPr>
          <w:rFonts w:ascii="Times New Roman" w:hAnsi="Times New Roman" w:cs="Times New Roman"/>
          <w:color w:val="0D0D0D" w:themeColor="text1" w:themeTint="F2"/>
          <w:sz w:val="24"/>
          <w:szCs w:val="24"/>
          <w:lang w:val="ro-RO"/>
        </w:rPr>
        <w:t xml:space="preserve"> nr. 394/2016;</w:t>
      </w:r>
    </w:p>
    <w:p w:rsidR="001300AD" w:rsidRPr="00961247" w:rsidRDefault="001300AD" w:rsidP="00EB27A5">
      <w:pPr>
        <w:pStyle w:val="ListParagraph"/>
        <w:numPr>
          <w:ilvl w:val="0"/>
          <w:numId w:val="13"/>
        </w:numPr>
        <w:spacing w:after="0" w:line="240" w:lineRule="auto"/>
        <w:ind w:left="0" w:firstLine="0"/>
        <w:jc w:val="both"/>
        <w:rPr>
          <w:rFonts w:ascii="Times New Roman" w:hAnsi="Times New Roman" w:cs="Times New Roman"/>
          <w:color w:val="0D0D0D" w:themeColor="text1" w:themeTint="F2"/>
          <w:sz w:val="24"/>
          <w:szCs w:val="24"/>
          <w:lang w:val="ro-RO"/>
        </w:rPr>
      </w:pPr>
      <w:r w:rsidRPr="00961247">
        <w:rPr>
          <w:rFonts w:ascii="Times New Roman" w:hAnsi="Times New Roman" w:cs="Times New Roman"/>
          <w:color w:val="0D0D0D" w:themeColor="text1" w:themeTint="F2"/>
          <w:sz w:val="24"/>
          <w:szCs w:val="24"/>
          <w:lang w:val="ro-RO"/>
        </w:rPr>
        <w:t>Garanţia de bună execuţie a contractului sectorial se va constitui astfel:</w:t>
      </w:r>
    </w:p>
    <w:p w:rsidR="000D0866" w:rsidRPr="004F7DA5" w:rsidRDefault="000D0866" w:rsidP="000D0866">
      <w:pPr>
        <w:spacing w:after="0" w:line="24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 xml:space="preserve">  </w:t>
      </w:r>
      <w:r w:rsidRPr="004F7DA5">
        <w:rPr>
          <w:rFonts w:ascii="Times New Roman" w:eastAsia="Times New Roman" w:hAnsi="Times New Roman" w:cs="Times New Roman"/>
          <w:b/>
          <w:color w:val="0D0D0D" w:themeColor="text1" w:themeTint="F2"/>
          <w:sz w:val="24"/>
          <w:szCs w:val="24"/>
        </w:rPr>
        <w:t>a)</w:t>
      </w:r>
      <w:r w:rsidRPr="004F7DA5">
        <w:rPr>
          <w:rFonts w:ascii="Times New Roman" w:eastAsia="Times New Roman" w:hAnsi="Times New Roman" w:cs="Times New Roman"/>
          <w:color w:val="0D0D0D" w:themeColor="text1" w:themeTint="F2"/>
          <w:sz w:val="24"/>
          <w:szCs w:val="24"/>
        </w:rPr>
        <w:t xml:space="preserve"> </w:t>
      </w:r>
      <w:r w:rsidRPr="00961E43">
        <w:rPr>
          <w:rFonts w:ascii="Times New Roman" w:eastAsia="Times New Roman" w:hAnsi="Times New Roman" w:cs="Times New Roman"/>
          <w:color w:val="000000"/>
          <w:sz w:val="24"/>
          <w:szCs w:val="24"/>
        </w:rPr>
        <w:t xml:space="preserve">se constituie prin virament bancar sau printr-un instrument de garantare emis de o instituţie de credit din România sau din alt stat sau de o societate de asigurări, în condiţiile legii, şi devine anexă la contract, prevederile art. 42 alin. (3) </w:t>
      </w:r>
      <w:proofErr w:type="gramStart"/>
      <w:r w:rsidRPr="00961E43">
        <w:rPr>
          <w:rFonts w:ascii="Times New Roman" w:eastAsia="Times New Roman" w:hAnsi="Times New Roman" w:cs="Times New Roman"/>
          <w:color w:val="000000"/>
          <w:sz w:val="24"/>
          <w:szCs w:val="24"/>
        </w:rPr>
        <w:t>şi</w:t>
      </w:r>
      <w:proofErr w:type="gramEnd"/>
      <w:r w:rsidRPr="00961E43">
        <w:rPr>
          <w:rFonts w:ascii="Times New Roman" w:eastAsia="Times New Roman" w:hAnsi="Times New Roman" w:cs="Times New Roman"/>
          <w:color w:val="000000"/>
          <w:sz w:val="24"/>
          <w:szCs w:val="24"/>
        </w:rPr>
        <w:t xml:space="preserve"> (5) aplicându-se în mod corespunzător.  </w:t>
      </w:r>
      <w:r w:rsidRPr="004F7DA5">
        <w:rPr>
          <w:rFonts w:ascii="Times New Roman" w:hAnsi="Times New Roman" w:cs="Times New Roman"/>
          <w:color w:val="0D0D0D" w:themeColor="text1" w:themeTint="F2"/>
          <w:sz w:val="24"/>
          <w:szCs w:val="24"/>
          <w:lang w:val="ro-RO"/>
        </w:rPr>
        <w:t xml:space="preserve">Perioada de valabilitate a </w:t>
      </w:r>
      <w:r w:rsidR="00A01559">
        <w:rPr>
          <w:rFonts w:ascii="Times New Roman" w:hAnsi="Times New Roman" w:cs="Times New Roman"/>
          <w:color w:val="0D0D0D" w:themeColor="text1" w:themeTint="F2"/>
          <w:sz w:val="24"/>
          <w:szCs w:val="24"/>
          <w:lang w:val="ro-RO"/>
        </w:rPr>
        <w:t xml:space="preserve">instrumentului de </w:t>
      </w:r>
      <w:r w:rsidRPr="004F7DA5">
        <w:rPr>
          <w:rFonts w:ascii="Times New Roman" w:hAnsi="Times New Roman" w:cs="Times New Roman"/>
          <w:color w:val="0D0D0D" w:themeColor="text1" w:themeTint="F2"/>
          <w:sz w:val="24"/>
          <w:szCs w:val="24"/>
          <w:lang w:val="ro-RO"/>
        </w:rPr>
        <w:t>G</w:t>
      </w:r>
      <w:r>
        <w:rPr>
          <w:rFonts w:ascii="Times New Roman" w:hAnsi="Times New Roman" w:cs="Times New Roman"/>
          <w:color w:val="0D0D0D" w:themeColor="text1" w:themeTint="F2"/>
          <w:sz w:val="24"/>
          <w:szCs w:val="24"/>
          <w:lang w:val="ro-RO"/>
        </w:rPr>
        <w:t>aranţiei de bună execuţie</w:t>
      </w:r>
      <w:r w:rsidRPr="004F7DA5">
        <w:rPr>
          <w:rFonts w:ascii="Times New Roman" w:hAnsi="Times New Roman" w:cs="Times New Roman"/>
          <w:color w:val="0D0D0D" w:themeColor="text1" w:themeTint="F2"/>
          <w:sz w:val="24"/>
          <w:szCs w:val="24"/>
          <w:lang w:val="ro-RO"/>
        </w:rPr>
        <w:t xml:space="preserve"> va fi cu minim </w:t>
      </w:r>
      <w:r w:rsidR="00324613">
        <w:rPr>
          <w:rFonts w:ascii="Times New Roman" w:hAnsi="Times New Roman" w:cs="Times New Roman"/>
          <w:color w:val="0D0D0D" w:themeColor="text1" w:themeTint="F2"/>
          <w:sz w:val="24"/>
          <w:szCs w:val="24"/>
          <w:lang w:val="ro-RO"/>
        </w:rPr>
        <w:t xml:space="preserve">14 zile mai mare decat durata </w:t>
      </w:r>
      <w:r w:rsidRPr="004F7DA5">
        <w:rPr>
          <w:rFonts w:ascii="Times New Roman" w:hAnsi="Times New Roman" w:cs="Times New Roman"/>
          <w:color w:val="0D0D0D" w:themeColor="text1" w:themeTint="F2"/>
          <w:sz w:val="24"/>
          <w:szCs w:val="24"/>
          <w:lang w:val="ro-RO"/>
        </w:rPr>
        <w:t xml:space="preserve"> </w:t>
      </w:r>
      <w:r w:rsidR="00FB540B">
        <w:rPr>
          <w:rFonts w:ascii="Times New Roman" w:hAnsi="Times New Roman" w:cs="Times New Roman"/>
          <w:color w:val="0D0D0D" w:themeColor="text1" w:themeTint="F2"/>
          <w:sz w:val="24"/>
          <w:szCs w:val="24"/>
          <w:lang w:val="ro-RO"/>
        </w:rPr>
        <w:t>contractului</w:t>
      </w:r>
      <w:r>
        <w:rPr>
          <w:rFonts w:ascii="Times New Roman" w:hAnsi="Times New Roman" w:cs="Times New Roman"/>
          <w:color w:val="0D0D0D" w:themeColor="text1" w:themeTint="F2"/>
          <w:sz w:val="24"/>
          <w:szCs w:val="24"/>
          <w:lang w:val="ro-RO"/>
        </w:rPr>
        <w:t>.</w:t>
      </w:r>
    </w:p>
    <w:p w:rsidR="00534536" w:rsidRPr="00961E43" w:rsidRDefault="000D0866" w:rsidP="000D0866">
      <w:pPr>
        <w:spacing w:after="0" w:line="240" w:lineRule="auto"/>
        <w:jc w:val="both"/>
        <w:rPr>
          <w:rFonts w:ascii="Times New Roman" w:eastAsia="Times New Roman" w:hAnsi="Times New Roman" w:cs="Times New Roman"/>
          <w:color w:val="000000"/>
          <w:sz w:val="24"/>
          <w:szCs w:val="24"/>
        </w:rPr>
      </w:pPr>
      <w:r w:rsidRPr="004F7DA5">
        <w:rPr>
          <w:rFonts w:ascii="Times New Roman" w:eastAsia="Times New Roman" w:hAnsi="Times New Roman" w:cs="Times New Roman"/>
          <w:b/>
          <w:bCs/>
          <w:color w:val="0D0D0D" w:themeColor="text1" w:themeTint="F2"/>
          <w:sz w:val="24"/>
          <w:szCs w:val="24"/>
        </w:rPr>
        <w:t xml:space="preserve"> </w:t>
      </w:r>
      <w:r w:rsidR="00961E43" w:rsidRPr="004F7DA5">
        <w:rPr>
          <w:rFonts w:ascii="Times New Roman" w:eastAsia="Times New Roman" w:hAnsi="Times New Roman" w:cs="Times New Roman"/>
          <w:b/>
          <w:bCs/>
          <w:color w:val="0D0D0D" w:themeColor="text1" w:themeTint="F2"/>
          <w:sz w:val="24"/>
          <w:szCs w:val="24"/>
        </w:rPr>
        <w:t>(b</w:t>
      </w:r>
      <w:r w:rsidR="00534536" w:rsidRPr="004F7DA5">
        <w:rPr>
          <w:rFonts w:ascii="Times New Roman" w:eastAsia="Times New Roman" w:hAnsi="Times New Roman" w:cs="Times New Roman"/>
          <w:b/>
          <w:bCs/>
          <w:color w:val="0D0D0D" w:themeColor="text1" w:themeTint="F2"/>
          <w:sz w:val="24"/>
          <w:szCs w:val="24"/>
        </w:rPr>
        <w:t>)</w:t>
      </w:r>
      <w:r w:rsidR="00534536" w:rsidRPr="004F7DA5">
        <w:rPr>
          <w:rFonts w:ascii="Times New Roman" w:eastAsia="Times New Roman" w:hAnsi="Times New Roman" w:cs="Times New Roman"/>
          <w:color w:val="0D0D0D" w:themeColor="text1" w:themeTint="F2"/>
          <w:sz w:val="24"/>
          <w:szCs w:val="24"/>
        </w:rPr>
        <w:t xml:space="preserve"> </w:t>
      </w:r>
      <w:r w:rsidR="00534536" w:rsidRPr="00961E43">
        <w:rPr>
          <w:rFonts w:ascii="Times New Roman" w:eastAsia="Times New Roman" w:hAnsi="Times New Roman" w:cs="Times New Roman"/>
          <w:color w:val="000000"/>
          <w:sz w:val="24"/>
          <w:szCs w:val="24"/>
        </w:rPr>
        <w:t xml:space="preserve">În cazul în care valoarea garanţiei de bună execuţie </w:t>
      </w:r>
      <w:proofErr w:type="gramStart"/>
      <w:r w:rsidR="00534536" w:rsidRPr="00961E43">
        <w:rPr>
          <w:rFonts w:ascii="Times New Roman" w:eastAsia="Times New Roman" w:hAnsi="Times New Roman" w:cs="Times New Roman"/>
          <w:color w:val="000000"/>
          <w:sz w:val="24"/>
          <w:szCs w:val="24"/>
        </w:rPr>
        <w:t>este</w:t>
      </w:r>
      <w:proofErr w:type="gramEnd"/>
      <w:r w:rsidR="00534536" w:rsidRPr="00961E43">
        <w:rPr>
          <w:rFonts w:ascii="Times New Roman" w:eastAsia="Times New Roman" w:hAnsi="Times New Roman" w:cs="Times New Roman"/>
          <w:color w:val="000000"/>
          <w:sz w:val="24"/>
          <w:szCs w:val="24"/>
        </w:rPr>
        <w:t xml:space="preserve"> mai mică de 5.000 lei entitatea contractantă are dreptul de a accepta constituirea acesteia prin depunerea la casierie a unor sume în numerar.  </w:t>
      </w:r>
    </w:p>
    <w:p w:rsidR="001300AD" w:rsidRPr="004F7DA5" w:rsidRDefault="00961E43" w:rsidP="004F7DA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4F7DA5">
        <w:rPr>
          <w:rFonts w:ascii="Times New Roman" w:eastAsia="Times New Roman" w:hAnsi="Times New Roman" w:cs="Times New Roman"/>
          <w:b/>
          <w:bCs/>
          <w:color w:val="0D0D0D" w:themeColor="text1" w:themeTint="F2"/>
          <w:sz w:val="24"/>
          <w:szCs w:val="24"/>
        </w:rPr>
        <w:t>(c</w:t>
      </w:r>
      <w:r w:rsidR="00534536" w:rsidRPr="004F7DA5">
        <w:rPr>
          <w:rFonts w:ascii="Times New Roman" w:eastAsia="Times New Roman" w:hAnsi="Times New Roman" w:cs="Times New Roman"/>
          <w:b/>
          <w:bCs/>
          <w:color w:val="0D0D0D" w:themeColor="text1" w:themeTint="F2"/>
          <w:sz w:val="24"/>
          <w:szCs w:val="24"/>
        </w:rPr>
        <w:t>)</w:t>
      </w:r>
      <w:r w:rsidR="00534536" w:rsidRPr="004F7DA5">
        <w:rPr>
          <w:rFonts w:ascii="Times New Roman" w:eastAsia="Times New Roman" w:hAnsi="Times New Roman" w:cs="Times New Roman"/>
          <w:color w:val="0D0D0D" w:themeColor="text1" w:themeTint="F2"/>
          <w:sz w:val="24"/>
          <w:szCs w:val="24"/>
        </w:rPr>
        <w:t xml:space="preserve"> </w:t>
      </w:r>
      <w:r w:rsidR="00534536" w:rsidRPr="00961E43">
        <w:rPr>
          <w:rFonts w:ascii="Times New Roman" w:eastAsia="Times New Roman" w:hAnsi="Times New Roman" w:cs="Times New Roman"/>
          <w:color w:val="000000"/>
          <w:sz w:val="24"/>
          <w:szCs w:val="24"/>
        </w:rPr>
        <w:t>Dacă părţile convin, garanţia de bună execuţie se poate constitui şi prin reţineri succesive din sumele d</w:t>
      </w:r>
      <w:r w:rsidR="004F7DA5">
        <w:rPr>
          <w:rFonts w:ascii="Times New Roman" w:eastAsia="Times New Roman" w:hAnsi="Times New Roman" w:cs="Times New Roman"/>
          <w:color w:val="000000"/>
          <w:sz w:val="24"/>
          <w:szCs w:val="24"/>
        </w:rPr>
        <w:t>atorate pentru facturi parţiale</w:t>
      </w:r>
      <w:r w:rsidR="00695D9F" w:rsidRPr="00961E43">
        <w:rPr>
          <w:rFonts w:ascii="Times New Roman" w:hAnsi="Times New Roman" w:cs="Times New Roman"/>
          <w:color w:val="0D0D0D" w:themeColor="text1" w:themeTint="F2"/>
          <w:sz w:val="24"/>
          <w:szCs w:val="24"/>
          <w:lang w:val="ro-RO"/>
        </w:rPr>
        <w:t>. În acest caz C</w:t>
      </w:r>
      <w:r w:rsidR="001300AD" w:rsidRPr="00961E43">
        <w:rPr>
          <w:rFonts w:ascii="Times New Roman" w:hAnsi="Times New Roman" w:cs="Times New Roman"/>
          <w:color w:val="0D0D0D" w:themeColor="text1" w:themeTint="F2"/>
          <w:sz w:val="24"/>
          <w:szCs w:val="24"/>
          <w:lang w:val="ro-RO"/>
        </w:rPr>
        <w:t xml:space="preserve">ontractantul se obligă să deschidă la unitatea Trezoreriei Statului din cadrul organului fiscal competent în administrarea acestuia un cont de disponibil distinct la dispoziţia </w:t>
      </w:r>
      <w:r w:rsidR="00695D9F" w:rsidRPr="00961E43">
        <w:rPr>
          <w:rFonts w:ascii="Times New Roman" w:hAnsi="Times New Roman" w:cs="Times New Roman"/>
          <w:color w:val="0D0D0D" w:themeColor="text1" w:themeTint="F2"/>
          <w:sz w:val="24"/>
          <w:szCs w:val="24"/>
          <w:lang w:val="ro-RO"/>
        </w:rPr>
        <w:t>Entităţii</w:t>
      </w:r>
      <w:r w:rsidR="001300AD" w:rsidRPr="00961E43">
        <w:rPr>
          <w:rFonts w:ascii="Times New Roman" w:hAnsi="Times New Roman" w:cs="Times New Roman"/>
          <w:color w:val="0D0D0D" w:themeColor="text1" w:themeTint="F2"/>
          <w:sz w:val="24"/>
          <w:szCs w:val="24"/>
          <w:lang w:val="ro-RO"/>
        </w:rPr>
        <w:t xml:space="preserve"> contractante. Suma iniţială care se depune de către </w:t>
      </w:r>
      <w:r w:rsidR="00695D9F" w:rsidRPr="00961E43">
        <w:rPr>
          <w:rFonts w:ascii="Times New Roman" w:hAnsi="Times New Roman" w:cs="Times New Roman"/>
          <w:color w:val="0D0D0D" w:themeColor="text1" w:themeTint="F2"/>
          <w:sz w:val="24"/>
          <w:szCs w:val="24"/>
          <w:lang w:val="ro-RO"/>
        </w:rPr>
        <w:t>C</w:t>
      </w:r>
      <w:r w:rsidR="001300AD" w:rsidRPr="00961E43">
        <w:rPr>
          <w:rFonts w:ascii="Times New Roman" w:hAnsi="Times New Roman" w:cs="Times New Roman"/>
          <w:color w:val="0D0D0D" w:themeColor="text1" w:themeTint="F2"/>
          <w:sz w:val="24"/>
          <w:szCs w:val="24"/>
          <w:lang w:val="ro-RO"/>
        </w:rPr>
        <w:t>ontractant în contul de disponibil astfel deschis va fi de 0,5% din preţul contractului sectorial, în conformitate cu prevederile art. 46, din H. nr. 394/2016;</w:t>
      </w:r>
    </w:p>
    <w:p w:rsidR="001300AD" w:rsidRPr="00961247" w:rsidRDefault="001300AD" w:rsidP="002A0A80">
      <w:pPr>
        <w:pStyle w:val="ListParagraph"/>
        <w:spacing w:after="0" w:line="240" w:lineRule="auto"/>
        <w:ind w:left="0"/>
        <w:jc w:val="both"/>
        <w:rPr>
          <w:rFonts w:ascii="Times New Roman" w:hAnsi="Times New Roman" w:cs="Times New Roman"/>
          <w:b/>
          <w:i/>
          <w:color w:val="0D0D0D" w:themeColor="text1" w:themeTint="F2"/>
          <w:sz w:val="24"/>
          <w:szCs w:val="24"/>
          <w:lang w:val="ro-RO"/>
        </w:rPr>
      </w:pPr>
      <w:r w:rsidRPr="00961247">
        <w:rPr>
          <w:rFonts w:ascii="Times New Roman" w:hAnsi="Times New Roman" w:cs="Times New Roman"/>
          <w:i/>
          <w:color w:val="0D0D0D" w:themeColor="text1" w:themeTint="F2"/>
          <w:sz w:val="24"/>
          <w:szCs w:val="24"/>
          <w:lang w:val="ro-RO"/>
        </w:rPr>
        <w:t xml:space="preserve">(Ofertantul va opta pentru una din modalităţile de constituire a garanţiei de bună execuţie, din modelul de contract, parte a documentaţiei de atribuire. Lipsa vreunei opţiuni atrage, implicit, alegerea acesteia de către </w:t>
      </w:r>
      <w:r w:rsidR="00267E7D" w:rsidRPr="00961247">
        <w:rPr>
          <w:rFonts w:ascii="Times New Roman" w:hAnsi="Times New Roman" w:cs="Times New Roman"/>
          <w:i/>
          <w:color w:val="0D0D0D" w:themeColor="text1" w:themeTint="F2"/>
          <w:sz w:val="24"/>
          <w:szCs w:val="24"/>
          <w:lang w:val="ro-RO"/>
        </w:rPr>
        <w:t>Entitatea</w:t>
      </w:r>
      <w:r w:rsidRPr="00961247">
        <w:rPr>
          <w:rFonts w:ascii="Times New Roman" w:hAnsi="Times New Roman" w:cs="Times New Roman"/>
          <w:i/>
          <w:color w:val="0D0D0D" w:themeColor="text1" w:themeTint="F2"/>
          <w:sz w:val="24"/>
          <w:szCs w:val="24"/>
          <w:lang w:val="ro-RO"/>
        </w:rPr>
        <w:t xml:space="preserve"> contractantă.)</w:t>
      </w:r>
    </w:p>
    <w:p w:rsidR="001300AD" w:rsidRPr="00173B75" w:rsidRDefault="004F7DA5" w:rsidP="004F7DA5">
      <w:pPr>
        <w:spacing w:after="0" w:line="240" w:lineRule="auto"/>
        <w:jc w:val="both"/>
        <w:rPr>
          <w:rFonts w:ascii="Times New Roman" w:hAnsi="Times New Roman" w:cs="Times New Roman"/>
          <w:b/>
          <w:color w:val="0D0D0D" w:themeColor="text1" w:themeTint="F2"/>
          <w:sz w:val="24"/>
          <w:szCs w:val="24"/>
          <w:lang w:val="ro-RO"/>
        </w:rPr>
      </w:pPr>
      <w:r w:rsidRPr="00173B75">
        <w:rPr>
          <w:rFonts w:ascii="Times New Roman" w:hAnsi="Times New Roman" w:cs="Times New Roman"/>
          <w:b/>
          <w:color w:val="0D0D0D" w:themeColor="text1" w:themeTint="F2"/>
          <w:sz w:val="24"/>
          <w:szCs w:val="24"/>
          <w:lang w:val="ro-RO"/>
        </w:rPr>
        <w:t xml:space="preserve">13.3 </w:t>
      </w:r>
      <w:r w:rsidR="001300AD" w:rsidRPr="00173B75">
        <w:rPr>
          <w:rFonts w:ascii="Times New Roman" w:hAnsi="Times New Roman" w:cs="Times New Roman"/>
          <w:b/>
          <w:color w:val="0D0D0D" w:themeColor="text1" w:themeTint="F2"/>
          <w:sz w:val="24"/>
          <w:szCs w:val="24"/>
          <w:lang w:val="ro-RO"/>
        </w:rPr>
        <w:t xml:space="preserve">Contul la Trezorerie </w:t>
      </w:r>
      <w:r w:rsidR="00357D0A" w:rsidRPr="00F51BB3">
        <w:rPr>
          <w:rFonts w:ascii="Times New Roman" w:hAnsi="Times New Roman" w:cs="Times New Roman"/>
          <w:b/>
          <w:color w:val="0D0D0D" w:themeColor="text1" w:themeTint="F2"/>
          <w:sz w:val="24"/>
          <w:szCs w:val="24"/>
          <w:lang w:val="ro-RO"/>
        </w:rPr>
        <w:t>și depunerea sumei inițial</w:t>
      </w:r>
      <w:r w:rsidR="00324613" w:rsidRPr="00F51BB3">
        <w:rPr>
          <w:rFonts w:ascii="Times New Roman" w:hAnsi="Times New Roman" w:cs="Times New Roman"/>
          <w:b/>
          <w:color w:val="0D0D0D" w:themeColor="text1" w:themeTint="F2"/>
          <w:sz w:val="24"/>
          <w:szCs w:val="24"/>
          <w:lang w:val="ro-RO"/>
        </w:rPr>
        <w:t>e</w:t>
      </w:r>
      <w:r w:rsidR="00357D0A" w:rsidRPr="00F51BB3">
        <w:rPr>
          <w:rFonts w:ascii="Times New Roman" w:hAnsi="Times New Roman" w:cs="Times New Roman"/>
          <w:b/>
          <w:color w:val="0D0D0D" w:themeColor="text1" w:themeTint="F2"/>
          <w:sz w:val="24"/>
          <w:szCs w:val="24"/>
          <w:lang w:val="ro-RO"/>
        </w:rPr>
        <w:t xml:space="preserve"> de 0,5% din prețul contractului</w:t>
      </w:r>
      <w:r w:rsidR="00357D0A" w:rsidRPr="00173B75">
        <w:rPr>
          <w:rFonts w:ascii="Times New Roman" w:hAnsi="Times New Roman" w:cs="Times New Roman"/>
          <w:b/>
          <w:color w:val="0D0D0D" w:themeColor="text1" w:themeTint="F2"/>
          <w:sz w:val="24"/>
          <w:szCs w:val="24"/>
          <w:lang w:val="ro-RO"/>
        </w:rPr>
        <w:t xml:space="preserve"> </w:t>
      </w:r>
      <w:r w:rsidR="001300AD" w:rsidRPr="00173B75">
        <w:rPr>
          <w:rFonts w:ascii="Times New Roman" w:hAnsi="Times New Roman" w:cs="Times New Roman"/>
          <w:b/>
          <w:color w:val="0D0D0D" w:themeColor="text1" w:themeTint="F2"/>
          <w:sz w:val="24"/>
          <w:szCs w:val="24"/>
          <w:lang w:val="ro-RO"/>
        </w:rPr>
        <w:t>sau garanția de bună execuție se va deschide/constitui în maxim 5 zile</w:t>
      </w:r>
      <w:r w:rsidR="00412783" w:rsidRPr="00173B75">
        <w:rPr>
          <w:rFonts w:ascii="Times New Roman" w:hAnsi="Times New Roman" w:cs="Times New Roman"/>
          <w:b/>
          <w:color w:val="0D0D0D" w:themeColor="text1" w:themeTint="F2"/>
          <w:sz w:val="24"/>
          <w:szCs w:val="24"/>
          <w:lang w:val="ro-RO"/>
        </w:rPr>
        <w:t xml:space="preserve"> lucratoare</w:t>
      </w:r>
      <w:r w:rsidR="001300AD" w:rsidRPr="00173B75">
        <w:rPr>
          <w:rFonts w:ascii="Times New Roman" w:hAnsi="Times New Roman" w:cs="Times New Roman"/>
          <w:b/>
          <w:color w:val="0D0D0D" w:themeColor="text1" w:themeTint="F2"/>
          <w:sz w:val="24"/>
          <w:szCs w:val="24"/>
          <w:lang w:val="ro-RO"/>
        </w:rPr>
        <w:t xml:space="preserve"> </w:t>
      </w:r>
      <w:r w:rsidR="004F1D6D" w:rsidRPr="00173B75">
        <w:rPr>
          <w:rFonts w:ascii="Times New Roman" w:hAnsi="Times New Roman" w:cs="Times New Roman"/>
          <w:b/>
          <w:color w:val="0D0D0D" w:themeColor="text1" w:themeTint="F2"/>
          <w:sz w:val="24"/>
          <w:szCs w:val="24"/>
          <w:lang w:val="ro-RO"/>
        </w:rPr>
        <w:t xml:space="preserve"> </w:t>
      </w:r>
      <w:r w:rsidR="001300AD" w:rsidRPr="00173B75">
        <w:rPr>
          <w:rFonts w:ascii="Times New Roman" w:hAnsi="Times New Roman" w:cs="Times New Roman"/>
          <w:b/>
          <w:color w:val="0D0D0D" w:themeColor="text1" w:themeTint="F2"/>
          <w:sz w:val="24"/>
          <w:szCs w:val="24"/>
          <w:lang w:val="ro-RO"/>
        </w:rPr>
        <w:t>de la semnarea şi înregistrarea contractului la sediul</w:t>
      </w:r>
      <w:r w:rsidR="00267E7D" w:rsidRPr="00173B75">
        <w:rPr>
          <w:rFonts w:ascii="Times New Roman" w:hAnsi="Times New Roman" w:cs="Times New Roman"/>
          <w:b/>
          <w:color w:val="0D0D0D" w:themeColor="text1" w:themeTint="F2"/>
          <w:sz w:val="24"/>
          <w:szCs w:val="24"/>
          <w:lang w:val="ro-RO"/>
        </w:rPr>
        <w:t xml:space="preserve"> Entităţii</w:t>
      </w:r>
      <w:r w:rsidR="001300AD" w:rsidRPr="00173B75">
        <w:rPr>
          <w:rFonts w:ascii="Times New Roman" w:hAnsi="Times New Roman" w:cs="Times New Roman"/>
          <w:b/>
          <w:color w:val="0D0D0D" w:themeColor="text1" w:themeTint="F2"/>
          <w:sz w:val="24"/>
          <w:szCs w:val="24"/>
          <w:lang w:val="ro-RO"/>
        </w:rPr>
        <w:t xml:space="preserve"> contractante.</w:t>
      </w:r>
    </w:p>
    <w:p w:rsidR="001300AD" w:rsidRPr="004F7DA5" w:rsidRDefault="004F7DA5" w:rsidP="00EB27A5">
      <w:pPr>
        <w:pStyle w:val="ListParagraph"/>
        <w:numPr>
          <w:ilvl w:val="1"/>
          <w:numId w:val="21"/>
        </w:numPr>
        <w:spacing w:after="0" w:line="240" w:lineRule="auto"/>
        <w:jc w:val="both"/>
        <w:rPr>
          <w:rFonts w:ascii="Times New Roman" w:hAnsi="Times New Roman" w:cs="Times New Roman"/>
          <w:color w:val="0D0D0D" w:themeColor="text1" w:themeTint="F2"/>
          <w:sz w:val="24"/>
          <w:szCs w:val="24"/>
          <w:lang w:val="ro-RO"/>
        </w:rPr>
      </w:pPr>
      <w:r>
        <w:rPr>
          <w:rFonts w:ascii="Times New Roman" w:hAnsi="Times New Roman" w:cs="Times New Roman"/>
          <w:i/>
          <w:color w:val="0D0D0D" w:themeColor="text1" w:themeTint="F2"/>
          <w:sz w:val="24"/>
          <w:szCs w:val="24"/>
          <w:lang w:val="ro-RO"/>
        </w:rPr>
        <w:t xml:space="preserve"> </w:t>
      </w:r>
      <w:r w:rsidR="001300AD" w:rsidRPr="004F7DA5">
        <w:rPr>
          <w:rFonts w:ascii="Times New Roman" w:hAnsi="Times New Roman" w:cs="Times New Roman"/>
          <w:i/>
          <w:color w:val="0D0D0D" w:themeColor="text1" w:themeTint="F2"/>
          <w:sz w:val="24"/>
          <w:szCs w:val="24"/>
          <w:lang w:val="ro-RO"/>
        </w:rPr>
        <w:t>(daca este cazul)</w:t>
      </w:r>
      <w:r w:rsidR="001300AD" w:rsidRPr="004F7DA5">
        <w:rPr>
          <w:rFonts w:ascii="Times New Roman" w:hAnsi="Times New Roman" w:cs="Times New Roman"/>
          <w:color w:val="0D0D0D" w:themeColor="text1" w:themeTint="F2"/>
          <w:sz w:val="24"/>
          <w:szCs w:val="24"/>
          <w:lang w:val="ro-RO"/>
        </w:rPr>
        <w:t xml:space="preserve"> </w:t>
      </w:r>
      <w:r w:rsidR="00023795" w:rsidRPr="004F7DA5">
        <w:rPr>
          <w:rFonts w:ascii="Times New Roman" w:hAnsi="Times New Roman" w:cs="Times New Roman"/>
          <w:color w:val="0D0D0D" w:themeColor="text1" w:themeTint="F2"/>
          <w:sz w:val="24"/>
          <w:szCs w:val="24"/>
          <w:lang w:val="ro-RO"/>
        </w:rPr>
        <w:t xml:space="preserve">Entitatea </w:t>
      </w:r>
      <w:r w:rsidR="0001152B" w:rsidRPr="004F7DA5">
        <w:rPr>
          <w:rFonts w:ascii="Times New Roman" w:hAnsi="Times New Roman" w:cs="Times New Roman"/>
          <w:color w:val="0D0D0D" w:themeColor="text1" w:themeTint="F2"/>
          <w:sz w:val="24"/>
          <w:szCs w:val="24"/>
          <w:lang w:val="ro-RO"/>
        </w:rPr>
        <w:t>contractanta</w:t>
      </w:r>
      <w:r w:rsidR="001300AD" w:rsidRPr="004F7DA5">
        <w:rPr>
          <w:rFonts w:ascii="Times New Roman" w:hAnsi="Times New Roman" w:cs="Times New Roman"/>
          <w:color w:val="0D0D0D" w:themeColor="text1" w:themeTint="F2"/>
          <w:sz w:val="24"/>
          <w:szCs w:val="24"/>
          <w:lang w:val="ro-RO"/>
        </w:rPr>
        <w:t xml:space="preserve"> va elibera garanția de participare numai după ce contractantul a făcut dovada constituirii:</w:t>
      </w:r>
    </w:p>
    <w:p w:rsidR="001300AD" w:rsidRPr="00961247" w:rsidRDefault="001300AD" w:rsidP="004F7DA5">
      <w:pPr>
        <w:pStyle w:val="ListParagraph"/>
        <w:spacing w:after="0" w:line="240" w:lineRule="auto"/>
        <w:ind w:left="0" w:firstLine="420"/>
        <w:jc w:val="both"/>
        <w:rPr>
          <w:rFonts w:ascii="Times New Roman" w:hAnsi="Times New Roman" w:cs="Times New Roman"/>
          <w:color w:val="0D0D0D" w:themeColor="text1" w:themeTint="F2"/>
          <w:sz w:val="24"/>
          <w:szCs w:val="24"/>
          <w:lang w:val="ro-RO"/>
        </w:rPr>
      </w:pPr>
      <w:r w:rsidRPr="00961247">
        <w:rPr>
          <w:rFonts w:ascii="Times New Roman" w:hAnsi="Times New Roman" w:cs="Times New Roman"/>
          <w:color w:val="0D0D0D" w:themeColor="text1" w:themeTint="F2"/>
          <w:sz w:val="24"/>
          <w:szCs w:val="24"/>
          <w:lang w:val="ro-RO"/>
        </w:rPr>
        <w:t xml:space="preserve">a) în contul de disponibil, distinct, la dispoziţia </w:t>
      </w:r>
      <w:r w:rsidR="00267E7D" w:rsidRPr="00961247">
        <w:rPr>
          <w:rFonts w:ascii="Times New Roman" w:hAnsi="Times New Roman" w:cs="Times New Roman"/>
          <w:color w:val="0D0D0D" w:themeColor="text1" w:themeTint="F2"/>
          <w:sz w:val="24"/>
          <w:szCs w:val="24"/>
          <w:lang w:val="ro-RO"/>
        </w:rPr>
        <w:t>Entităţii</w:t>
      </w:r>
      <w:r w:rsidRPr="00961247">
        <w:rPr>
          <w:rFonts w:ascii="Times New Roman" w:hAnsi="Times New Roman" w:cs="Times New Roman"/>
          <w:color w:val="0D0D0D" w:themeColor="text1" w:themeTint="F2"/>
          <w:sz w:val="24"/>
          <w:szCs w:val="24"/>
          <w:lang w:val="ro-RO"/>
        </w:rPr>
        <w:t xml:space="preserve"> contractante, a procentului de 0,5% din valoar</w:t>
      </w:r>
      <w:r w:rsidR="00BE59F3">
        <w:rPr>
          <w:rFonts w:ascii="Times New Roman" w:hAnsi="Times New Roman" w:cs="Times New Roman"/>
          <w:color w:val="0D0D0D" w:themeColor="text1" w:themeTint="F2"/>
          <w:sz w:val="24"/>
          <w:szCs w:val="24"/>
          <w:lang w:val="ro-RO"/>
        </w:rPr>
        <w:t>ea contractului, respectiv …</w:t>
      </w:r>
      <w:r w:rsidRPr="00961247">
        <w:rPr>
          <w:rFonts w:ascii="Times New Roman" w:hAnsi="Times New Roman" w:cs="Times New Roman"/>
          <w:color w:val="0D0D0D" w:themeColor="text1" w:themeTint="F2"/>
          <w:sz w:val="24"/>
          <w:szCs w:val="24"/>
          <w:lang w:val="ro-RO"/>
        </w:rPr>
        <w:t>..lei, reprezentând cota parte din garanția de bună execuție;</w:t>
      </w:r>
    </w:p>
    <w:p w:rsidR="001300AD" w:rsidRPr="00961247" w:rsidRDefault="001300AD" w:rsidP="004F7DA5">
      <w:pPr>
        <w:pStyle w:val="ListParagraph"/>
        <w:spacing w:after="0" w:line="240" w:lineRule="auto"/>
        <w:ind w:left="0" w:firstLine="420"/>
        <w:jc w:val="both"/>
        <w:rPr>
          <w:rFonts w:ascii="Times New Roman" w:hAnsi="Times New Roman" w:cs="Times New Roman"/>
          <w:color w:val="0D0D0D" w:themeColor="text1" w:themeTint="F2"/>
          <w:sz w:val="24"/>
          <w:szCs w:val="24"/>
          <w:lang w:val="ro-RO"/>
        </w:rPr>
      </w:pPr>
      <w:r w:rsidRPr="00961247">
        <w:rPr>
          <w:rFonts w:ascii="Times New Roman" w:hAnsi="Times New Roman" w:cs="Times New Roman"/>
          <w:color w:val="0D0D0D" w:themeColor="text1" w:themeTint="F2"/>
          <w:sz w:val="24"/>
          <w:szCs w:val="24"/>
          <w:lang w:val="ro-RO"/>
        </w:rPr>
        <w:t>b) printr-un instrument de garantare bancara emis în condițiile legii, a garanției de bună execuție</w:t>
      </w:r>
      <w:r w:rsidR="000D0866">
        <w:rPr>
          <w:rFonts w:ascii="Times New Roman" w:hAnsi="Times New Roman" w:cs="Times New Roman"/>
          <w:color w:val="0D0D0D" w:themeColor="text1" w:themeTint="F2"/>
          <w:sz w:val="24"/>
          <w:szCs w:val="24"/>
          <w:lang w:val="ro-RO"/>
        </w:rPr>
        <w:t>, depusă în original</w:t>
      </w:r>
      <w:r w:rsidRPr="00961247">
        <w:rPr>
          <w:rFonts w:ascii="Times New Roman" w:hAnsi="Times New Roman" w:cs="Times New Roman"/>
          <w:color w:val="0D0D0D" w:themeColor="text1" w:themeTint="F2"/>
          <w:sz w:val="24"/>
          <w:szCs w:val="24"/>
          <w:lang w:val="ro-RO"/>
        </w:rPr>
        <w:t>;</w:t>
      </w:r>
      <w:r w:rsidR="00B21BF6" w:rsidRPr="00961247">
        <w:rPr>
          <w:rFonts w:ascii="Times New Roman" w:hAnsi="Times New Roman" w:cs="Times New Roman"/>
          <w:color w:val="0D0D0D" w:themeColor="text1" w:themeTint="F2"/>
          <w:sz w:val="24"/>
          <w:szCs w:val="24"/>
          <w:lang w:val="ro-RO"/>
        </w:rPr>
        <w:t xml:space="preserve"> </w:t>
      </w:r>
    </w:p>
    <w:p w:rsidR="001300AD" w:rsidRPr="000D0866" w:rsidRDefault="004F7DA5" w:rsidP="00EB27A5">
      <w:pPr>
        <w:pStyle w:val="ListParagraph"/>
        <w:numPr>
          <w:ilvl w:val="1"/>
          <w:numId w:val="21"/>
        </w:numPr>
        <w:spacing w:after="0" w:line="240" w:lineRule="auto"/>
        <w:ind w:left="0" w:firstLine="0"/>
        <w:jc w:val="both"/>
        <w:rPr>
          <w:rFonts w:ascii="Times New Roman" w:hAnsi="Times New Roman" w:cs="Times New Roman"/>
          <w:color w:val="0D0D0D" w:themeColor="text1" w:themeTint="F2"/>
          <w:sz w:val="24"/>
          <w:szCs w:val="24"/>
          <w:lang w:val="ro-RO"/>
        </w:rPr>
      </w:pPr>
      <w:r>
        <w:rPr>
          <w:rFonts w:ascii="Times New Roman" w:hAnsi="Times New Roman" w:cs="Times New Roman"/>
          <w:color w:val="0D0D0D" w:themeColor="text1" w:themeTint="F2"/>
          <w:sz w:val="24"/>
          <w:szCs w:val="24"/>
          <w:lang w:val="ro-RO"/>
        </w:rPr>
        <w:lastRenderedPageBreak/>
        <w:t xml:space="preserve"> </w:t>
      </w:r>
      <w:r w:rsidR="008B0C36" w:rsidRPr="000D0866">
        <w:rPr>
          <w:rFonts w:ascii="Times New Roman" w:hAnsi="Times New Roman" w:cs="Times New Roman"/>
          <w:color w:val="0D0D0D" w:themeColor="text1" w:themeTint="F2"/>
          <w:sz w:val="24"/>
          <w:szCs w:val="24"/>
          <w:lang w:val="ro-RO"/>
        </w:rPr>
        <w:t xml:space="preserve">Entitatea </w:t>
      </w:r>
      <w:r w:rsidR="0001152B" w:rsidRPr="000D0866">
        <w:rPr>
          <w:rFonts w:ascii="Times New Roman" w:hAnsi="Times New Roman" w:cs="Times New Roman"/>
          <w:color w:val="0D0D0D" w:themeColor="text1" w:themeTint="F2"/>
          <w:sz w:val="24"/>
          <w:szCs w:val="24"/>
          <w:lang w:val="ro-RO"/>
        </w:rPr>
        <w:t>contractanta</w:t>
      </w:r>
      <w:r w:rsidR="001300AD" w:rsidRPr="000D0866">
        <w:rPr>
          <w:rFonts w:ascii="Times New Roman" w:hAnsi="Times New Roman" w:cs="Times New Roman"/>
          <w:color w:val="0D0D0D" w:themeColor="text1" w:themeTint="F2"/>
          <w:sz w:val="24"/>
          <w:szCs w:val="24"/>
          <w:lang w:val="ro-RO"/>
        </w:rPr>
        <w:t xml:space="preserve"> are dreptul de a emite pretenţii asupra garanţiei de bună execuţie, în limita prejudiciului creat, dacă </w:t>
      </w:r>
      <w:r w:rsidR="008B0C36" w:rsidRPr="000D0866">
        <w:rPr>
          <w:rFonts w:ascii="Times New Roman" w:hAnsi="Times New Roman" w:cs="Times New Roman"/>
          <w:color w:val="0D0D0D" w:themeColor="text1" w:themeTint="F2"/>
          <w:sz w:val="24"/>
          <w:szCs w:val="24"/>
          <w:lang w:val="ro-RO"/>
        </w:rPr>
        <w:t>Contractantul</w:t>
      </w:r>
      <w:r w:rsidR="001300AD" w:rsidRPr="000D0866">
        <w:rPr>
          <w:rFonts w:ascii="Times New Roman" w:hAnsi="Times New Roman" w:cs="Times New Roman"/>
          <w:color w:val="0D0D0D" w:themeColor="text1" w:themeTint="F2"/>
          <w:sz w:val="24"/>
          <w:szCs w:val="24"/>
          <w:lang w:val="ro-RO"/>
        </w:rPr>
        <w:t xml:space="preserve"> nu îşi îndeplineşte, nu îşi execută, execută cu întârziere sau execută necorespunzător obligaţiile asumate prin prezentul contract. Anterior emiterii unei pretenţii asupra garanţiei de bună execuţie</w:t>
      </w:r>
      <w:r w:rsidR="00695D9F" w:rsidRPr="000D0866">
        <w:rPr>
          <w:rFonts w:ascii="Times New Roman" w:hAnsi="Times New Roman" w:cs="Times New Roman"/>
          <w:color w:val="0D0D0D" w:themeColor="text1" w:themeTint="F2"/>
          <w:sz w:val="24"/>
          <w:szCs w:val="24"/>
          <w:lang w:val="ro-RO"/>
        </w:rPr>
        <w:t>, Entitatea</w:t>
      </w:r>
      <w:r w:rsidR="001300AD" w:rsidRPr="000D0866">
        <w:rPr>
          <w:rFonts w:ascii="Times New Roman" w:hAnsi="Times New Roman" w:cs="Times New Roman"/>
          <w:color w:val="0D0D0D" w:themeColor="text1" w:themeTint="F2"/>
          <w:sz w:val="24"/>
          <w:szCs w:val="24"/>
          <w:lang w:val="ro-RO"/>
        </w:rPr>
        <w:t xml:space="preserve"> contractantă are obligaţi</w:t>
      </w:r>
      <w:r w:rsidR="00695D9F" w:rsidRPr="000D0866">
        <w:rPr>
          <w:rFonts w:ascii="Times New Roman" w:hAnsi="Times New Roman" w:cs="Times New Roman"/>
          <w:color w:val="0D0D0D" w:themeColor="text1" w:themeTint="F2"/>
          <w:sz w:val="24"/>
          <w:szCs w:val="24"/>
          <w:lang w:val="ro-RO"/>
        </w:rPr>
        <w:t>a de a notifica pretenţia atât C</w:t>
      </w:r>
      <w:r w:rsidR="001300AD" w:rsidRPr="000D0866">
        <w:rPr>
          <w:rFonts w:ascii="Times New Roman" w:hAnsi="Times New Roman" w:cs="Times New Roman"/>
          <w:color w:val="0D0D0D" w:themeColor="text1" w:themeTint="F2"/>
          <w:sz w:val="24"/>
          <w:szCs w:val="24"/>
          <w:lang w:val="ro-RO"/>
        </w:rPr>
        <w:t>ontractantului, cât şi emitentului instrumentului de garantare, precizând obligaţiile care nu au fost respectate, precum şi modul de calcul al prejudiciului. În situaţia executării garanţiei de bun</w:t>
      </w:r>
      <w:r w:rsidR="00695D9F" w:rsidRPr="000D0866">
        <w:rPr>
          <w:rFonts w:ascii="Times New Roman" w:hAnsi="Times New Roman" w:cs="Times New Roman"/>
          <w:color w:val="0D0D0D" w:themeColor="text1" w:themeTint="F2"/>
          <w:sz w:val="24"/>
          <w:szCs w:val="24"/>
          <w:lang w:val="ro-RO"/>
        </w:rPr>
        <w:t>ă execuţie, parţial sau total, C</w:t>
      </w:r>
      <w:r w:rsidR="001300AD" w:rsidRPr="000D0866">
        <w:rPr>
          <w:rFonts w:ascii="Times New Roman" w:hAnsi="Times New Roman" w:cs="Times New Roman"/>
          <w:color w:val="0D0D0D" w:themeColor="text1" w:themeTint="F2"/>
          <w:sz w:val="24"/>
          <w:szCs w:val="24"/>
          <w:lang w:val="ro-RO"/>
        </w:rPr>
        <w:t>ontractant</w:t>
      </w:r>
      <w:r w:rsidR="00695D9F" w:rsidRPr="000D0866">
        <w:rPr>
          <w:rFonts w:ascii="Times New Roman" w:hAnsi="Times New Roman" w:cs="Times New Roman"/>
          <w:color w:val="0D0D0D" w:themeColor="text1" w:themeTint="F2"/>
          <w:sz w:val="24"/>
          <w:szCs w:val="24"/>
          <w:lang w:val="ro-RO"/>
        </w:rPr>
        <w:t>ul are obligaţia de a reîntregi</w:t>
      </w:r>
      <w:r w:rsidR="001300AD" w:rsidRPr="000D0866">
        <w:rPr>
          <w:rFonts w:ascii="Times New Roman" w:hAnsi="Times New Roman" w:cs="Times New Roman"/>
          <w:color w:val="0D0D0D" w:themeColor="text1" w:themeTint="F2"/>
          <w:sz w:val="24"/>
          <w:szCs w:val="24"/>
          <w:lang w:val="ro-RO"/>
        </w:rPr>
        <w:t xml:space="preserve"> garanţia în cauză raportat la restul rămas de executat</w:t>
      </w:r>
      <w:r w:rsidR="00357D0A" w:rsidRPr="00D57ECD">
        <w:rPr>
          <w:rFonts w:ascii="Times New Roman" w:hAnsi="Times New Roman" w:cs="Times New Roman"/>
          <w:color w:val="0D0D0D" w:themeColor="text1" w:themeTint="F2"/>
          <w:sz w:val="24"/>
          <w:szCs w:val="24"/>
          <w:lang w:val="ro-RO"/>
        </w:rPr>
        <w:t xml:space="preserve">, </w:t>
      </w:r>
      <w:r w:rsidR="00534536" w:rsidRPr="00D57ECD">
        <w:rPr>
          <w:rFonts w:ascii="Times New Roman" w:hAnsi="Times New Roman" w:cs="Times New Roman"/>
          <w:color w:val="0D0D0D" w:themeColor="text1" w:themeTint="F2"/>
          <w:sz w:val="24"/>
          <w:szCs w:val="24"/>
          <w:lang w:val="ro-RO"/>
        </w:rPr>
        <w:t>în termen de maxim 5</w:t>
      </w:r>
      <w:r w:rsidR="00357D0A" w:rsidRPr="00D57ECD">
        <w:rPr>
          <w:rFonts w:ascii="Times New Roman" w:hAnsi="Times New Roman" w:cs="Times New Roman"/>
          <w:color w:val="0D0D0D" w:themeColor="text1" w:themeTint="F2"/>
          <w:sz w:val="24"/>
          <w:szCs w:val="24"/>
          <w:lang w:val="ro-RO"/>
        </w:rPr>
        <w:t xml:space="preserve"> zile de la data executării garanției de bună execuție</w:t>
      </w:r>
      <w:r w:rsidR="001300AD" w:rsidRPr="00D57ECD">
        <w:rPr>
          <w:rFonts w:ascii="Times New Roman" w:hAnsi="Times New Roman" w:cs="Times New Roman"/>
          <w:color w:val="0D0D0D" w:themeColor="text1" w:themeTint="F2"/>
          <w:sz w:val="24"/>
          <w:szCs w:val="24"/>
          <w:lang w:val="ro-RO"/>
        </w:rPr>
        <w:t xml:space="preserve">. </w:t>
      </w:r>
      <w:r w:rsidR="00695D9F" w:rsidRPr="00D57ECD">
        <w:rPr>
          <w:rFonts w:ascii="Times New Roman" w:hAnsi="Times New Roman" w:cs="Times New Roman"/>
          <w:color w:val="0D0D0D" w:themeColor="text1" w:themeTint="F2"/>
          <w:sz w:val="24"/>
          <w:szCs w:val="24"/>
          <w:lang w:val="ro-RO"/>
        </w:rPr>
        <w:t>Entitatea</w:t>
      </w:r>
      <w:r w:rsidR="001300AD" w:rsidRPr="00D57ECD">
        <w:rPr>
          <w:rFonts w:ascii="Times New Roman" w:hAnsi="Times New Roman" w:cs="Times New Roman"/>
          <w:color w:val="0D0D0D" w:themeColor="text1" w:themeTint="F2"/>
          <w:sz w:val="24"/>
          <w:szCs w:val="24"/>
          <w:lang w:val="ro-RO"/>
        </w:rPr>
        <w:t xml:space="preserve"> contracta</w:t>
      </w:r>
      <w:r w:rsidR="001300AD" w:rsidRPr="000D0866">
        <w:rPr>
          <w:rFonts w:ascii="Times New Roman" w:hAnsi="Times New Roman" w:cs="Times New Roman"/>
          <w:color w:val="0D0D0D" w:themeColor="text1" w:themeTint="F2"/>
          <w:sz w:val="24"/>
          <w:szCs w:val="24"/>
          <w:lang w:val="ro-RO"/>
        </w:rPr>
        <w:t xml:space="preserve">nta are obligaţia de a notifica acest lucru </w:t>
      </w:r>
      <w:r w:rsidR="008B0C36" w:rsidRPr="000D0866">
        <w:rPr>
          <w:rFonts w:ascii="Times New Roman" w:hAnsi="Times New Roman" w:cs="Times New Roman"/>
          <w:color w:val="0D0D0D" w:themeColor="text1" w:themeTint="F2"/>
          <w:sz w:val="24"/>
          <w:szCs w:val="24"/>
          <w:lang w:val="ro-RO"/>
        </w:rPr>
        <w:t>Contractantului</w:t>
      </w:r>
      <w:r w:rsidR="001300AD" w:rsidRPr="000D0866">
        <w:rPr>
          <w:rFonts w:ascii="Times New Roman" w:hAnsi="Times New Roman" w:cs="Times New Roman"/>
          <w:color w:val="0D0D0D" w:themeColor="text1" w:themeTint="F2"/>
          <w:sz w:val="24"/>
          <w:szCs w:val="24"/>
          <w:lang w:val="ro-RO"/>
        </w:rPr>
        <w:t>, precizând totodată obligaţiile care nu au fost respectate (abateri de la calitate, neconformităţi apărute, neînlocuirea produselor necorespunzătoare etc.) şi modul de calcul.</w:t>
      </w:r>
    </w:p>
    <w:p w:rsidR="000D0866" w:rsidRPr="004F7DA5" w:rsidRDefault="000D0866" w:rsidP="00173B75">
      <w:pPr>
        <w:autoSpaceDE w:val="0"/>
        <w:autoSpaceDN w:val="0"/>
        <w:adjustRightInd w:val="0"/>
        <w:spacing w:after="0" w:line="240" w:lineRule="auto"/>
        <w:jc w:val="both"/>
        <w:rPr>
          <w:rFonts w:ascii="Times New Roman" w:hAnsi="Times New Roman" w:cs="Times New Roman"/>
          <w:color w:val="0D0D0D" w:themeColor="text1" w:themeTint="F2"/>
          <w:sz w:val="24"/>
          <w:szCs w:val="24"/>
          <w:lang w:val="ro-RO"/>
        </w:rPr>
      </w:pPr>
      <w:r>
        <w:rPr>
          <w:rFonts w:ascii="Times New Roman" w:hAnsi="Times New Roman" w:cs="Times New Roman"/>
          <w:color w:val="0D0D0D" w:themeColor="text1" w:themeTint="F2"/>
          <w:sz w:val="24"/>
          <w:szCs w:val="24"/>
          <w:lang w:val="ro-RO"/>
        </w:rPr>
        <w:t>(</w:t>
      </w:r>
      <w:r w:rsidRPr="000D0866">
        <w:rPr>
          <w:rFonts w:ascii="Times New Roman" w:hAnsi="Times New Roman" w:cs="Times New Roman"/>
          <w:i/>
          <w:color w:val="0D0D0D" w:themeColor="text1" w:themeTint="F2"/>
          <w:sz w:val="24"/>
          <w:szCs w:val="24"/>
          <w:lang w:val="ro-RO"/>
        </w:rPr>
        <w:t>Dovada se va face prin prezentarea unor documente justificative în acest sens</w:t>
      </w:r>
      <w:r w:rsidRPr="004F7DA5">
        <w:rPr>
          <w:rFonts w:ascii="Times New Roman" w:hAnsi="Times New Roman" w:cs="Times New Roman"/>
          <w:color w:val="0D0D0D" w:themeColor="text1" w:themeTint="F2"/>
          <w:sz w:val="24"/>
          <w:szCs w:val="24"/>
          <w:lang w:val="ro-RO"/>
        </w:rPr>
        <w:t>.</w:t>
      </w:r>
      <w:r>
        <w:rPr>
          <w:rFonts w:ascii="Times New Roman" w:hAnsi="Times New Roman" w:cs="Times New Roman"/>
          <w:color w:val="0D0D0D" w:themeColor="text1" w:themeTint="F2"/>
          <w:sz w:val="24"/>
          <w:szCs w:val="24"/>
          <w:lang w:val="ro-RO"/>
        </w:rPr>
        <w:t>)</w:t>
      </w:r>
    </w:p>
    <w:p w:rsidR="001300AD" w:rsidRPr="00961247" w:rsidRDefault="004F7DA5" w:rsidP="004F7DA5">
      <w:pPr>
        <w:pStyle w:val="ListParagraph"/>
        <w:autoSpaceDE w:val="0"/>
        <w:autoSpaceDN w:val="0"/>
        <w:adjustRightInd w:val="0"/>
        <w:spacing w:after="0" w:line="240" w:lineRule="auto"/>
        <w:ind w:left="0"/>
        <w:jc w:val="both"/>
        <w:rPr>
          <w:rFonts w:ascii="Times New Roman" w:hAnsi="Times New Roman" w:cs="Times New Roman"/>
          <w:color w:val="0D0D0D" w:themeColor="text1" w:themeTint="F2"/>
          <w:sz w:val="24"/>
          <w:szCs w:val="24"/>
          <w:lang w:val="ro-RO"/>
        </w:rPr>
      </w:pPr>
      <w:r w:rsidRPr="004F7DA5">
        <w:rPr>
          <w:rFonts w:ascii="Times New Roman" w:hAnsi="Times New Roman" w:cs="Times New Roman"/>
          <w:b/>
          <w:color w:val="0D0D0D" w:themeColor="text1" w:themeTint="F2"/>
          <w:sz w:val="24"/>
          <w:szCs w:val="24"/>
          <w:lang w:val="ro-RO"/>
        </w:rPr>
        <w:t>13.6</w:t>
      </w:r>
      <w:r w:rsidR="001300AD" w:rsidRPr="00961247">
        <w:rPr>
          <w:rFonts w:ascii="Times New Roman" w:hAnsi="Times New Roman" w:cs="Times New Roman"/>
          <w:color w:val="0D0D0D" w:themeColor="text1" w:themeTint="F2"/>
          <w:sz w:val="24"/>
          <w:szCs w:val="24"/>
          <w:lang w:val="ro-RO"/>
        </w:rPr>
        <w:t xml:space="preserve"> </w:t>
      </w:r>
      <w:r w:rsidR="00695D9F" w:rsidRPr="00961247">
        <w:rPr>
          <w:rFonts w:ascii="Times New Roman" w:hAnsi="Times New Roman" w:cs="Times New Roman"/>
          <w:color w:val="0D0D0D" w:themeColor="text1" w:themeTint="F2"/>
          <w:sz w:val="24"/>
          <w:szCs w:val="24"/>
          <w:lang w:val="ro-RO"/>
        </w:rPr>
        <w:t xml:space="preserve">Entitatea </w:t>
      </w:r>
      <w:r w:rsidR="001300AD" w:rsidRPr="00961247">
        <w:rPr>
          <w:rFonts w:ascii="Times New Roman" w:hAnsi="Times New Roman" w:cs="Times New Roman"/>
          <w:color w:val="0D0D0D" w:themeColor="text1" w:themeTint="F2"/>
          <w:sz w:val="24"/>
          <w:szCs w:val="24"/>
          <w:lang w:val="ro-RO"/>
        </w:rPr>
        <w:t>contractanta are obligația de a elibera/restitui garanţia de bună execuţie în cel mult 14 zile de la data întocmirii procesului-verbal de recepţie a produselor</w:t>
      </w:r>
      <w:r w:rsidR="00AF296E" w:rsidRPr="00961247">
        <w:rPr>
          <w:rFonts w:ascii="Times New Roman" w:hAnsi="Times New Roman" w:cs="Times New Roman"/>
          <w:color w:val="0D0D0D" w:themeColor="text1" w:themeTint="F2"/>
          <w:sz w:val="24"/>
          <w:szCs w:val="24"/>
          <w:lang w:val="ro-RO"/>
        </w:rPr>
        <w:t xml:space="preserve"> </w:t>
      </w:r>
      <w:r w:rsidR="001300AD" w:rsidRPr="00961247">
        <w:rPr>
          <w:rFonts w:ascii="Times New Roman" w:hAnsi="Times New Roman" w:cs="Times New Roman"/>
          <w:color w:val="0D0D0D" w:themeColor="text1" w:themeTint="F2"/>
          <w:sz w:val="24"/>
          <w:szCs w:val="24"/>
          <w:lang w:val="ro-RO"/>
        </w:rPr>
        <w:t xml:space="preserve">care fac obiectul contractului </w:t>
      </w:r>
      <w:r w:rsidR="001300AD" w:rsidRPr="00961247">
        <w:rPr>
          <w:rFonts w:ascii="Times New Roman" w:hAnsi="Times New Roman" w:cs="Times New Roman"/>
          <w:strike/>
          <w:color w:val="0D0D0D" w:themeColor="text1" w:themeTint="F2"/>
          <w:sz w:val="24"/>
          <w:szCs w:val="24"/>
          <w:lang w:val="ro-RO"/>
        </w:rPr>
        <w:t xml:space="preserve"> </w:t>
      </w:r>
      <w:r w:rsidR="001300AD" w:rsidRPr="00961247">
        <w:rPr>
          <w:rFonts w:ascii="Times New Roman" w:hAnsi="Times New Roman" w:cs="Times New Roman"/>
          <w:color w:val="0D0D0D" w:themeColor="text1" w:themeTint="F2"/>
          <w:sz w:val="24"/>
          <w:szCs w:val="24"/>
          <w:lang w:val="ro-RO"/>
        </w:rPr>
        <w:t>şi/sau de la plata facturii finale, dacă nu a ridicat până la acea dată pretenţii asupra ei.</w:t>
      </w:r>
    </w:p>
    <w:p w:rsidR="001300AD" w:rsidRPr="00961247" w:rsidRDefault="004F7DA5" w:rsidP="00EB27A5">
      <w:pPr>
        <w:pStyle w:val="ListParagraph"/>
        <w:numPr>
          <w:ilvl w:val="1"/>
          <w:numId w:val="22"/>
        </w:numPr>
        <w:spacing w:after="0" w:line="240" w:lineRule="auto"/>
        <w:jc w:val="both"/>
        <w:rPr>
          <w:rFonts w:ascii="Times New Roman" w:hAnsi="Times New Roman" w:cs="Times New Roman"/>
          <w:color w:val="0D0D0D" w:themeColor="text1" w:themeTint="F2"/>
          <w:sz w:val="24"/>
          <w:szCs w:val="24"/>
          <w:lang w:val="ro-RO"/>
        </w:rPr>
      </w:pPr>
      <w:r>
        <w:rPr>
          <w:rFonts w:ascii="Times New Roman" w:hAnsi="Times New Roman" w:cs="Times New Roman"/>
          <w:color w:val="0D0D0D" w:themeColor="text1" w:themeTint="F2"/>
          <w:sz w:val="24"/>
          <w:szCs w:val="24"/>
          <w:lang w:val="ro-RO"/>
        </w:rPr>
        <w:t xml:space="preserve"> </w:t>
      </w:r>
      <w:r w:rsidR="008E7B15" w:rsidRPr="00961247">
        <w:rPr>
          <w:rFonts w:ascii="Times New Roman" w:hAnsi="Times New Roman" w:cs="Times New Roman"/>
          <w:color w:val="0D0D0D" w:themeColor="text1" w:themeTint="F2"/>
          <w:sz w:val="24"/>
          <w:szCs w:val="24"/>
          <w:lang w:val="ro-RO"/>
        </w:rPr>
        <w:t>G</w:t>
      </w:r>
      <w:r w:rsidR="00701F4B" w:rsidRPr="00961247">
        <w:rPr>
          <w:rFonts w:ascii="Times New Roman" w:hAnsi="Times New Roman" w:cs="Times New Roman"/>
          <w:color w:val="0D0D0D" w:themeColor="text1" w:themeTint="F2"/>
          <w:sz w:val="24"/>
          <w:szCs w:val="24"/>
          <w:lang w:val="ro-RO"/>
        </w:rPr>
        <w:t>aranţia comercială</w:t>
      </w:r>
      <w:r w:rsidR="001300AD" w:rsidRPr="00961247">
        <w:rPr>
          <w:rFonts w:ascii="Times New Roman" w:hAnsi="Times New Roman" w:cs="Times New Roman"/>
          <w:color w:val="0D0D0D" w:themeColor="text1" w:themeTint="F2"/>
          <w:sz w:val="24"/>
          <w:szCs w:val="24"/>
          <w:lang w:val="ro-RO"/>
        </w:rPr>
        <w:t xml:space="preserve"> a produselor este distinctă de garanţia de bună execuţie a contractului.</w:t>
      </w:r>
    </w:p>
    <w:p w:rsidR="00437A08" w:rsidRPr="00961247" w:rsidRDefault="00F35D84" w:rsidP="00865497">
      <w:pPr>
        <w:pStyle w:val="Heading1"/>
        <w:spacing w:before="240"/>
        <w:rPr>
          <w:rFonts w:cs="Times New Roman"/>
          <w:szCs w:val="24"/>
          <w:lang w:val="ro-RO"/>
        </w:rPr>
      </w:pPr>
      <w:r w:rsidRPr="00961247">
        <w:rPr>
          <w:rFonts w:cs="Times New Roman"/>
          <w:szCs w:val="24"/>
          <w:lang w:val="ro-RO"/>
        </w:rPr>
        <w:t>1</w:t>
      </w:r>
      <w:r w:rsidR="00EE2BC9" w:rsidRPr="00961247">
        <w:rPr>
          <w:rFonts w:cs="Times New Roman"/>
          <w:szCs w:val="24"/>
          <w:lang w:val="ro-RO"/>
        </w:rPr>
        <w:t>4</w:t>
      </w:r>
      <w:r w:rsidRPr="00961247">
        <w:rPr>
          <w:rFonts w:cs="Times New Roman"/>
          <w:szCs w:val="24"/>
          <w:lang w:val="ro-RO"/>
        </w:rPr>
        <w:t>.</w:t>
      </w:r>
      <w:r w:rsidR="00D3154E">
        <w:rPr>
          <w:rFonts w:cs="Times New Roman"/>
          <w:szCs w:val="24"/>
          <w:lang w:val="ro-RO"/>
        </w:rPr>
        <w:t xml:space="preserve"> </w:t>
      </w:r>
      <w:r w:rsidR="002439F6" w:rsidRPr="00961247">
        <w:rPr>
          <w:rFonts w:cs="Times New Roman"/>
          <w:szCs w:val="24"/>
          <w:lang w:val="ro-RO"/>
        </w:rPr>
        <w:t>ÎNCEPERE, ÎNTÂRZIERI, SISTARE</w:t>
      </w:r>
    </w:p>
    <w:p w:rsidR="00437A08" w:rsidRPr="00961247" w:rsidRDefault="00437A08" w:rsidP="00EB27A5">
      <w:pPr>
        <w:pStyle w:val="ListParagraph"/>
        <w:numPr>
          <w:ilvl w:val="0"/>
          <w:numId w:val="14"/>
        </w:numPr>
        <w:spacing w:after="0" w:line="240" w:lineRule="auto"/>
        <w:ind w:left="0" w:firstLine="0"/>
        <w:jc w:val="both"/>
        <w:rPr>
          <w:rFonts w:ascii="Times New Roman" w:hAnsi="Times New Roman" w:cs="Times New Roman"/>
          <w:color w:val="0D0D0D" w:themeColor="text1" w:themeTint="F2"/>
          <w:sz w:val="24"/>
          <w:szCs w:val="24"/>
          <w:lang w:val="ro-RO"/>
        </w:rPr>
      </w:pPr>
      <w:r w:rsidRPr="00961247">
        <w:rPr>
          <w:rFonts w:ascii="Times New Roman" w:hAnsi="Times New Roman" w:cs="Times New Roman"/>
          <w:color w:val="0D0D0D" w:themeColor="text1" w:themeTint="F2"/>
          <w:sz w:val="24"/>
          <w:szCs w:val="24"/>
          <w:lang w:val="ro-RO"/>
        </w:rPr>
        <w:t>Contractantul are obligația de a începe furnizarea Produselor în conf</w:t>
      </w:r>
      <w:r w:rsidR="000B3B2B" w:rsidRPr="00961247">
        <w:rPr>
          <w:rFonts w:ascii="Times New Roman" w:hAnsi="Times New Roman" w:cs="Times New Roman"/>
          <w:color w:val="0D0D0D" w:themeColor="text1" w:themeTint="F2"/>
          <w:sz w:val="24"/>
          <w:szCs w:val="24"/>
          <w:lang w:val="ro-RO"/>
        </w:rPr>
        <w:t xml:space="preserve">ormitate cu prevederile </w:t>
      </w:r>
      <w:r w:rsidRPr="00961247">
        <w:rPr>
          <w:rFonts w:ascii="Times New Roman" w:hAnsi="Times New Roman" w:cs="Times New Roman"/>
          <w:color w:val="0D0D0D" w:themeColor="text1" w:themeTint="F2"/>
          <w:sz w:val="24"/>
          <w:szCs w:val="24"/>
          <w:lang w:val="ro-RO"/>
        </w:rPr>
        <w:t xml:space="preserve"> din prezentul contract.</w:t>
      </w:r>
    </w:p>
    <w:p w:rsidR="00701F4B" w:rsidRPr="00961247" w:rsidRDefault="00437A08" w:rsidP="00EB27A5">
      <w:pPr>
        <w:pStyle w:val="ListParagraph"/>
        <w:numPr>
          <w:ilvl w:val="0"/>
          <w:numId w:val="14"/>
        </w:numPr>
        <w:spacing w:after="0" w:line="240" w:lineRule="auto"/>
        <w:ind w:left="0" w:firstLine="0"/>
        <w:jc w:val="both"/>
        <w:rPr>
          <w:rFonts w:ascii="Times New Roman" w:hAnsi="Times New Roman" w:cs="Times New Roman"/>
          <w:color w:val="0D0D0D" w:themeColor="text1" w:themeTint="F2"/>
          <w:sz w:val="24"/>
          <w:szCs w:val="24"/>
          <w:lang w:val="ro-RO"/>
        </w:rPr>
      </w:pPr>
      <w:r w:rsidRPr="00961247">
        <w:rPr>
          <w:rFonts w:ascii="Times New Roman" w:hAnsi="Times New Roman" w:cs="Times New Roman"/>
          <w:color w:val="0D0D0D" w:themeColor="text1" w:themeTint="F2"/>
          <w:sz w:val="24"/>
          <w:szCs w:val="24"/>
          <w:lang w:val="ro-RO"/>
        </w:rPr>
        <w:t xml:space="preserve">În cazul în care orice motive de întârziere, ce nu se datorează Contractantului, sau alte circumstanțe neobișnuite susceptibile de a surveni, altfel decât prin încălcarea Contractului de către Contractant, </w:t>
      </w:r>
      <w:r w:rsidR="00072C0F" w:rsidRPr="00961247">
        <w:rPr>
          <w:rFonts w:ascii="Times New Roman" w:hAnsi="Times New Roman" w:cs="Times New Roman"/>
          <w:color w:val="0D0D0D" w:themeColor="text1" w:themeTint="F2"/>
          <w:sz w:val="24"/>
          <w:szCs w:val="24"/>
          <w:lang w:val="ro-RO"/>
        </w:rPr>
        <w:t>pot îndreptăţi</w:t>
      </w:r>
      <w:r w:rsidRPr="00961247">
        <w:rPr>
          <w:rFonts w:ascii="Times New Roman" w:hAnsi="Times New Roman" w:cs="Times New Roman"/>
          <w:color w:val="0D0D0D" w:themeColor="text1" w:themeTint="F2"/>
          <w:sz w:val="24"/>
          <w:szCs w:val="24"/>
          <w:lang w:val="ro-RO"/>
        </w:rPr>
        <w:t xml:space="preserve"> Contractantul de a solicita prelungirea perioadei de furnizare a Produselor, atunci, perioada de  </w:t>
      </w:r>
      <w:r w:rsidR="004B6B8C" w:rsidRPr="00961247">
        <w:rPr>
          <w:rFonts w:ascii="Times New Roman" w:hAnsi="Times New Roman" w:cs="Times New Roman"/>
          <w:color w:val="0D0D0D" w:themeColor="text1" w:themeTint="F2"/>
          <w:sz w:val="24"/>
          <w:szCs w:val="24"/>
          <w:lang w:val="ro-RO"/>
        </w:rPr>
        <w:t xml:space="preserve">furnizare </w:t>
      </w:r>
      <w:r w:rsidR="00534536">
        <w:rPr>
          <w:rFonts w:ascii="Times New Roman" w:hAnsi="Times New Roman" w:cs="Times New Roman"/>
          <w:color w:val="0D0D0D" w:themeColor="text1" w:themeTint="F2"/>
          <w:sz w:val="24"/>
          <w:szCs w:val="24"/>
          <w:lang w:val="ro-RO"/>
        </w:rPr>
        <w:t>se poate</w:t>
      </w:r>
      <w:r w:rsidR="00701F4B" w:rsidRPr="00961247">
        <w:rPr>
          <w:rFonts w:ascii="Times New Roman" w:hAnsi="Times New Roman" w:cs="Times New Roman"/>
          <w:color w:val="0D0D0D" w:themeColor="text1" w:themeTint="F2"/>
          <w:sz w:val="24"/>
          <w:szCs w:val="24"/>
          <w:lang w:val="ro-RO"/>
        </w:rPr>
        <w:t xml:space="preserve"> prelungi </w:t>
      </w:r>
      <w:r w:rsidR="000B3B2B" w:rsidRPr="00961247">
        <w:rPr>
          <w:rFonts w:ascii="Times New Roman" w:hAnsi="Times New Roman" w:cs="Times New Roman"/>
          <w:color w:val="0D0D0D" w:themeColor="text1" w:themeTint="F2"/>
          <w:sz w:val="24"/>
          <w:szCs w:val="24"/>
          <w:lang w:val="ro-RO"/>
        </w:rPr>
        <w:t>prin</w:t>
      </w:r>
      <w:r w:rsidRPr="00961247">
        <w:rPr>
          <w:rFonts w:ascii="Times New Roman" w:hAnsi="Times New Roman" w:cs="Times New Roman"/>
          <w:color w:val="0D0D0D" w:themeColor="text1" w:themeTint="F2"/>
          <w:sz w:val="24"/>
          <w:szCs w:val="24"/>
          <w:lang w:val="ro-RO"/>
        </w:rPr>
        <w:t xml:space="preserve"> act adițional</w:t>
      </w:r>
      <w:r w:rsidR="00701F4B" w:rsidRPr="00961247">
        <w:rPr>
          <w:rFonts w:ascii="Times New Roman" w:hAnsi="Times New Roman" w:cs="Times New Roman"/>
          <w:color w:val="0D0D0D" w:themeColor="text1" w:themeTint="F2"/>
          <w:sz w:val="24"/>
          <w:szCs w:val="24"/>
          <w:lang w:val="ro-RO"/>
        </w:rPr>
        <w:t xml:space="preserve"> cu acordul părţilor.</w:t>
      </w:r>
    </w:p>
    <w:p w:rsidR="00CE4AC8" w:rsidRPr="00CE4AC8" w:rsidRDefault="00972971" w:rsidP="00865497">
      <w:pPr>
        <w:pStyle w:val="Heading1"/>
        <w:spacing w:before="240"/>
        <w:rPr>
          <w:rFonts w:cs="Times New Roman"/>
          <w:szCs w:val="24"/>
          <w:lang w:val="ro-RO"/>
        </w:rPr>
      </w:pPr>
      <w:r w:rsidRPr="00961247">
        <w:rPr>
          <w:rFonts w:cs="Times New Roman"/>
          <w:szCs w:val="24"/>
          <w:lang w:val="ro-RO"/>
        </w:rPr>
        <w:t>1</w:t>
      </w:r>
      <w:r w:rsidR="00CE4AC8">
        <w:rPr>
          <w:rFonts w:cs="Times New Roman"/>
          <w:szCs w:val="24"/>
          <w:lang w:val="ro-RO"/>
        </w:rPr>
        <w:t>5</w:t>
      </w:r>
      <w:r w:rsidRPr="00961247">
        <w:rPr>
          <w:rFonts w:cs="Times New Roman"/>
          <w:szCs w:val="24"/>
          <w:lang w:val="ro-RO"/>
        </w:rPr>
        <w:t>.</w:t>
      </w:r>
      <w:r w:rsidR="00AE1FE7" w:rsidRPr="00961247">
        <w:rPr>
          <w:rFonts w:cs="Times New Roman"/>
          <w:szCs w:val="24"/>
          <w:lang w:val="ro-RO"/>
        </w:rPr>
        <w:t xml:space="preserve"> </w:t>
      </w:r>
      <w:r w:rsidR="002439F6" w:rsidRPr="00961247">
        <w:rPr>
          <w:rFonts w:cs="Times New Roman"/>
          <w:szCs w:val="24"/>
          <w:lang w:val="ro-RO"/>
        </w:rPr>
        <w:t xml:space="preserve">GRAFICUL DE LIVRARE </w:t>
      </w:r>
    </w:p>
    <w:p w:rsidR="000E104E" w:rsidRDefault="00437A08" w:rsidP="00EB27A5">
      <w:pPr>
        <w:pStyle w:val="ListParagraph"/>
        <w:numPr>
          <w:ilvl w:val="1"/>
          <w:numId w:val="25"/>
        </w:numPr>
        <w:spacing w:after="0" w:line="240" w:lineRule="auto"/>
        <w:ind w:left="0" w:firstLine="0"/>
        <w:jc w:val="both"/>
        <w:rPr>
          <w:rFonts w:ascii="Times New Roman" w:hAnsi="Times New Roman" w:cs="Times New Roman"/>
          <w:color w:val="0D0D0D" w:themeColor="text1" w:themeTint="F2"/>
          <w:sz w:val="24"/>
          <w:szCs w:val="24"/>
          <w:lang w:val="ro-RO"/>
        </w:rPr>
      </w:pPr>
      <w:r w:rsidRPr="00CE4AC8">
        <w:rPr>
          <w:rFonts w:ascii="Times New Roman" w:hAnsi="Times New Roman" w:cs="Times New Roman"/>
          <w:color w:val="0D0D0D" w:themeColor="text1" w:themeTint="F2"/>
          <w:sz w:val="24"/>
          <w:szCs w:val="24"/>
          <w:lang w:val="ro-RO"/>
        </w:rPr>
        <w:t>Părțile se asigură că, la momentul semnării Contractului, Graficul de livrare reprezi</w:t>
      </w:r>
      <w:r w:rsidR="00534536" w:rsidRPr="00CE4AC8">
        <w:rPr>
          <w:rFonts w:ascii="Times New Roman" w:hAnsi="Times New Roman" w:cs="Times New Roman"/>
          <w:color w:val="0D0D0D" w:themeColor="text1" w:themeTint="F2"/>
          <w:sz w:val="24"/>
          <w:szCs w:val="24"/>
          <w:lang w:val="ro-RO"/>
        </w:rPr>
        <w:t>ntă eșalonarea fizică</w:t>
      </w:r>
      <w:r w:rsidR="00AE1FE7" w:rsidRPr="00CE4AC8">
        <w:rPr>
          <w:rFonts w:ascii="Times New Roman" w:hAnsi="Times New Roman" w:cs="Times New Roman"/>
          <w:color w:val="0D0D0D" w:themeColor="text1" w:themeTint="F2"/>
          <w:sz w:val="24"/>
          <w:szCs w:val="24"/>
          <w:lang w:val="ro-RO"/>
        </w:rPr>
        <w:t xml:space="preserve"> a livrărilor de produse din c</w:t>
      </w:r>
      <w:r w:rsidRPr="00CE4AC8">
        <w:rPr>
          <w:rFonts w:ascii="Times New Roman" w:hAnsi="Times New Roman" w:cs="Times New Roman"/>
          <w:color w:val="0D0D0D" w:themeColor="text1" w:themeTint="F2"/>
          <w:sz w:val="24"/>
          <w:szCs w:val="24"/>
          <w:lang w:val="ro-RO"/>
        </w:rPr>
        <w:t>ontract stabilită în corelaț</w:t>
      </w:r>
      <w:r w:rsidR="00AE1FE7" w:rsidRPr="00CE4AC8">
        <w:rPr>
          <w:rFonts w:ascii="Times New Roman" w:hAnsi="Times New Roman" w:cs="Times New Roman"/>
          <w:color w:val="0D0D0D" w:themeColor="text1" w:themeTint="F2"/>
          <w:sz w:val="24"/>
          <w:szCs w:val="24"/>
          <w:lang w:val="ro-RO"/>
        </w:rPr>
        <w:t>ie cu data efectivă a semnării c</w:t>
      </w:r>
      <w:r w:rsidRPr="00CE4AC8">
        <w:rPr>
          <w:rFonts w:ascii="Times New Roman" w:hAnsi="Times New Roman" w:cs="Times New Roman"/>
          <w:color w:val="0D0D0D" w:themeColor="text1" w:themeTint="F2"/>
          <w:sz w:val="24"/>
          <w:szCs w:val="24"/>
          <w:lang w:val="ro-RO"/>
        </w:rPr>
        <w:t>ontractului și conține datele exacte pentru toate Termenele și/sau Punctele de Reper, astfel cum sunt acestea determinate pentru toate activitățile din Contract.</w:t>
      </w:r>
      <w:r w:rsidR="005E56FF" w:rsidRPr="00CE4AC8">
        <w:rPr>
          <w:rFonts w:ascii="Times New Roman" w:hAnsi="Times New Roman" w:cs="Times New Roman"/>
          <w:color w:val="0D0D0D" w:themeColor="text1" w:themeTint="F2"/>
          <w:sz w:val="24"/>
          <w:szCs w:val="24"/>
          <w:lang w:val="ro-RO"/>
        </w:rPr>
        <w:t xml:space="preserve"> </w:t>
      </w:r>
    </w:p>
    <w:p w:rsidR="00437A08" w:rsidRDefault="00437A08" w:rsidP="00EB27A5">
      <w:pPr>
        <w:pStyle w:val="ListParagraph"/>
        <w:numPr>
          <w:ilvl w:val="1"/>
          <w:numId w:val="25"/>
        </w:numPr>
        <w:spacing w:after="0" w:line="240" w:lineRule="auto"/>
        <w:ind w:left="0" w:firstLine="0"/>
        <w:jc w:val="both"/>
        <w:rPr>
          <w:rFonts w:ascii="Times New Roman" w:hAnsi="Times New Roman" w:cs="Times New Roman"/>
          <w:color w:val="0D0D0D" w:themeColor="text1" w:themeTint="F2"/>
          <w:sz w:val="24"/>
          <w:szCs w:val="24"/>
          <w:lang w:val="ro-RO"/>
        </w:rPr>
      </w:pPr>
      <w:r w:rsidRPr="00CE4AC8">
        <w:rPr>
          <w:rFonts w:ascii="Times New Roman" w:hAnsi="Times New Roman" w:cs="Times New Roman"/>
          <w:color w:val="0D0D0D" w:themeColor="text1" w:themeTint="F2"/>
          <w:sz w:val="24"/>
          <w:szCs w:val="24"/>
          <w:lang w:val="ro-RO"/>
        </w:rPr>
        <w:t>Livrarea Produselor se realizează cu respectarea termenelor stab</w:t>
      </w:r>
      <w:r w:rsidR="00534536" w:rsidRPr="00CE4AC8">
        <w:rPr>
          <w:rFonts w:ascii="Times New Roman" w:hAnsi="Times New Roman" w:cs="Times New Roman"/>
          <w:color w:val="0D0D0D" w:themeColor="text1" w:themeTint="F2"/>
          <w:sz w:val="24"/>
          <w:szCs w:val="24"/>
          <w:lang w:val="ro-RO"/>
        </w:rPr>
        <w:t>ilite prin Graficul de livrare care este</w:t>
      </w:r>
      <w:r w:rsidRPr="00CE4AC8">
        <w:rPr>
          <w:rFonts w:ascii="Times New Roman" w:hAnsi="Times New Roman" w:cs="Times New Roman"/>
          <w:color w:val="0D0D0D" w:themeColor="text1" w:themeTint="F2"/>
          <w:sz w:val="24"/>
          <w:szCs w:val="24"/>
          <w:lang w:val="ro-RO"/>
        </w:rPr>
        <w:t xml:space="preserve"> constituit ca parte integrantă din Contract</w:t>
      </w:r>
      <w:r w:rsidR="00534536" w:rsidRPr="00CE4AC8">
        <w:rPr>
          <w:rFonts w:ascii="Times New Roman" w:hAnsi="Times New Roman" w:cs="Times New Roman"/>
          <w:color w:val="0D0D0D" w:themeColor="text1" w:themeTint="F2"/>
          <w:sz w:val="24"/>
          <w:szCs w:val="24"/>
          <w:lang w:val="ro-RO"/>
        </w:rPr>
        <w:t>( anexă)</w:t>
      </w:r>
      <w:r w:rsidRPr="00CE4AC8">
        <w:rPr>
          <w:rFonts w:ascii="Times New Roman" w:hAnsi="Times New Roman" w:cs="Times New Roman"/>
          <w:color w:val="0D0D0D" w:themeColor="text1" w:themeTint="F2"/>
          <w:sz w:val="24"/>
          <w:szCs w:val="24"/>
          <w:lang w:val="ro-RO"/>
        </w:rPr>
        <w:t>.</w:t>
      </w:r>
    </w:p>
    <w:p w:rsidR="00283C10" w:rsidRPr="00BE59F3" w:rsidRDefault="00283C10" w:rsidP="00BE59F3">
      <w:pPr>
        <w:pStyle w:val="ListParagraph"/>
        <w:numPr>
          <w:ilvl w:val="1"/>
          <w:numId w:val="25"/>
        </w:numPr>
        <w:spacing w:after="0" w:line="240" w:lineRule="auto"/>
        <w:ind w:left="0" w:firstLine="0"/>
        <w:jc w:val="both"/>
        <w:rPr>
          <w:rFonts w:ascii="Times New Roman" w:hAnsi="Times New Roman" w:cs="Times New Roman"/>
          <w:sz w:val="24"/>
          <w:szCs w:val="24"/>
          <w:lang w:val="ro-RO"/>
        </w:rPr>
      </w:pPr>
      <w:r w:rsidRPr="00BE59F3">
        <w:rPr>
          <w:rFonts w:ascii="Times New Roman" w:hAnsi="Times New Roman" w:cs="Times New Roman"/>
          <w:sz w:val="24"/>
          <w:szCs w:val="24"/>
          <w:lang w:val="ro-RO"/>
        </w:rPr>
        <w:t>Contractantul are obligatia de a livra produsele la destinatia finala indicata de achizitor, in termenul prevazut la art.5.3., cu aplicarea prevederilor art.12 pentru produsele livrate in intervalul ce depaseste termenul prevazut la art.5.3., dar in interiorul termenului prevazut la art.5.1.</w:t>
      </w:r>
    </w:p>
    <w:p w:rsidR="003E72C9" w:rsidRPr="003E72C9" w:rsidRDefault="00043B20" w:rsidP="00865497">
      <w:pPr>
        <w:pStyle w:val="Heading1"/>
        <w:spacing w:before="240"/>
        <w:rPr>
          <w:rFonts w:cs="Times New Roman"/>
          <w:szCs w:val="24"/>
          <w:lang w:val="ro-RO"/>
        </w:rPr>
      </w:pPr>
      <w:r>
        <w:rPr>
          <w:rFonts w:cs="Times New Roman"/>
          <w:szCs w:val="24"/>
          <w:lang w:val="ro-RO"/>
        </w:rPr>
        <w:t>1</w:t>
      </w:r>
      <w:r w:rsidR="00CE4AC8">
        <w:rPr>
          <w:rFonts w:cs="Times New Roman"/>
          <w:szCs w:val="24"/>
          <w:lang w:val="ro-RO"/>
        </w:rPr>
        <w:t>6</w:t>
      </w:r>
      <w:r w:rsidR="004B6B8C" w:rsidRPr="00961247">
        <w:rPr>
          <w:rFonts w:cs="Times New Roman"/>
          <w:szCs w:val="24"/>
          <w:lang w:val="ro-RO"/>
        </w:rPr>
        <w:t xml:space="preserve">. </w:t>
      </w:r>
      <w:r w:rsidR="002439F6" w:rsidRPr="00961247">
        <w:rPr>
          <w:rFonts w:cs="Times New Roman"/>
          <w:szCs w:val="24"/>
          <w:lang w:val="ro-RO"/>
        </w:rPr>
        <w:t>RECEPŢIE, INSPECŢII ŞI TESTE</w:t>
      </w:r>
    </w:p>
    <w:p w:rsidR="00BE59F3" w:rsidRDefault="00F96D9C" w:rsidP="00BE59F3">
      <w:pPr>
        <w:pStyle w:val="ListParagraph"/>
        <w:numPr>
          <w:ilvl w:val="1"/>
          <w:numId w:val="26"/>
        </w:numPr>
        <w:spacing w:after="0" w:line="240" w:lineRule="auto"/>
        <w:ind w:left="0" w:firstLine="0"/>
        <w:jc w:val="both"/>
        <w:rPr>
          <w:rFonts w:ascii="Times New Roman" w:hAnsi="Times New Roman" w:cs="Times New Roman"/>
          <w:sz w:val="24"/>
          <w:szCs w:val="24"/>
          <w:lang w:val="ro-RO"/>
        </w:rPr>
      </w:pPr>
      <w:hyperlink w:anchor="#" w:history="1"/>
      <w:r w:rsidR="003E72C9" w:rsidRPr="009B07EF">
        <w:rPr>
          <w:rFonts w:ascii="Times New Roman" w:hAnsi="Times New Roman" w:cs="Times New Roman"/>
          <w:sz w:val="24"/>
          <w:szCs w:val="24"/>
          <w:lang w:val="ro-RO"/>
        </w:rPr>
        <w:t xml:space="preserve">Recepţia se face de regulă, la sediul subunităţilor beneficiare unde se face livrarea, de către </w:t>
      </w:r>
    </w:p>
    <w:p w:rsidR="003E72C9" w:rsidRPr="00BE59F3" w:rsidRDefault="003E72C9" w:rsidP="00BE59F3">
      <w:pPr>
        <w:pStyle w:val="ListParagraph"/>
        <w:spacing w:after="0" w:line="240" w:lineRule="auto"/>
        <w:ind w:left="0"/>
        <w:jc w:val="both"/>
        <w:rPr>
          <w:rFonts w:ascii="Times New Roman" w:hAnsi="Times New Roman" w:cs="Times New Roman"/>
          <w:sz w:val="24"/>
          <w:szCs w:val="24"/>
          <w:lang w:val="ro-RO"/>
        </w:rPr>
      </w:pPr>
      <w:r w:rsidRPr="009B07EF">
        <w:rPr>
          <w:rFonts w:ascii="Times New Roman" w:hAnsi="Times New Roman" w:cs="Times New Roman"/>
          <w:sz w:val="24"/>
          <w:szCs w:val="24"/>
          <w:lang w:val="ro-RO"/>
        </w:rPr>
        <w:t xml:space="preserve">comisiile de recepţie ale acestora, pe baza documentelor însoţitoare ale produsului/produselor. </w:t>
      </w:r>
      <w:r w:rsidRPr="00BE59F3">
        <w:rPr>
          <w:rFonts w:ascii="Times New Roman" w:hAnsi="Times New Roman" w:cs="Times New Roman"/>
          <w:sz w:val="24"/>
          <w:szCs w:val="24"/>
          <w:lang w:val="ro-RO"/>
        </w:rPr>
        <w:t xml:space="preserve"> </w:t>
      </w:r>
    </w:p>
    <w:p w:rsidR="009B07EF" w:rsidRPr="009B07EF" w:rsidRDefault="00F96D9C" w:rsidP="005C153B">
      <w:pPr>
        <w:pStyle w:val="ListParagraph"/>
        <w:numPr>
          <w:ilvl w:val="1"/>
          <w:numId w:val="26"/>
        </w:numPr>
        <w:spacing w:after="0" w:line="240" w:lineRule="auto"/>
        <w:jc w:val="both"/>
        <w:rPr>
          <w:rFonts w:ascii="Times New Roman" w:hAnsi="Times New Roman" w:cs="Times New Roman"/>
          <w:sz w:val="24"/>
          <w:szCs w:val="24"/>
          <w:lang w:val="ro-RO"/>
        </w:rPr>
      </w:pPr>
      <w:hyperlink w:anchor="#" w:history="1"/>
      <w:r w:rsidR="003E72C9" w:rsidRPr="009B07EF">
        <w:rPr>
          <w:rFonts w:ascii="Times New Roman" w:hAnsi="Times New Roman" w:cs="Times New Roman"/>
          <w:sz w:val="24"/>
          <w:szCs w:val="24"/>
          <w:lang w:val="ro-RO"/>
        </w:rPr>
        <w:t xml:space="preserve">Recepţia se face de regulă, la sediul subunităţilor beneficiare </w:t>
      </w:r>
      <w:r w:rsidR="009B07EF" w:rsidRPr="009B07EF">
        <w:rPr>
          <w:rFonts w:ascii="Times New Roman" w:hAnsi="Times New Roman" w:cs="Times New Roman"/>
          <w:sz w:val="24"/>
          <w:szCs w:val="24"/>
          <w:lang w:val="ro-RO"/>
        </w:rPr>
        <w:t xml:space="preserve">unde se face livrarea, de către </w:t>
      </w:r>
    </w:p>
    <w:p w:rsidR="003E72C9" w:rsidRPr="009B07EF" w:rsidRDefault="003E72C9" w:rsidP="005C153B">
      <w:pPr>
        <w:spacing w:after="0" w:line="240" w:lineRule="auto"/>
        <w:jc w:val="both"/>
        <w:rPr>
          <w:rFonts w:ascii="Times New Roman" w:hAnsi="Times New Roman" w:cs="Times New Roman"/>
          <w:sz w:val="24"/>
          <w:szCs w:val="24"/>
          <w:lang w:val="ro-RO"/>
        </w:rPr>
      </w:pPr>
      <w:r w:rsidRPr="009B07EF">
        <w:rPr>
          <w:rFonts w:ascii="Times New Roman" w:hAnsi="Times New Roman" w:cs="Times New Roman"/>
          <w:sz w:val="24"/>
          <w:szCs w:val="24"/>
          <w:lang w:val="ro-RO"/>
        </w:rPr>
        <w:t>comisiile de recepţie ale acestora, pe baza documentelor însoţit</w:t>
      </w:r>
      <w:r w:rsidR="009B07EF" w:rsidRPr="009B07EF">
        <w:rPr>
          <w:rFonts w:ascii="Times New Roman" w:hAnsi="Times New Roman" w:cs="Times New Roman"/>
          <w:sz w:val="24"/>
          <w:szCs w:val="24"/>
          <w:lang w:val="ro-RO"/>
        </w:rPr>
        <w:t>oare ale produsului/produselor</w:t>
      </w:r>
      <w:r w:rsidRPr="009B07EF">
        <w:rPr>
          <w:rFonts w:ascii="Times New Roman" w:hAnsi="Times New Roman" w:cs="Times New Roman"/>
          <w:sz w:val="24"/>
          <w:szCs w:val="24"/>
          <w:lang w:val="ro-RO"/>
        </w:rPr>
        <w:t xml:space="preserve"> </w:t>
      </w:r>
    </w:p>
    <w:p w:rsidR="009B07EF" w:rsidRPr="009B07EF" w:rsidRDefault="000B41E4" w:rsidP="005C153B">
      <w:pPr>
        <w:spacing w:after="0" w:line="240" w:lineRule="auto"/>
        <w:contextualSpacing/>
        <w:jc w:val="both"/>
        <w:rPr>
          <w:rFonts w:ascii="Times New Roman" w:hAnsi="Times New Roman" w:cs="Times New Roman"/>
          <w:bCs/>
          <w:sz w:val="24"/>
          <w:szCs w:val="24"/>
        </w:rPr>
      </w:pPr>
      <w:bookmarkStart w:id="3" w:name="do|ax3|pe3|pt13|sp13.6."/>
      <w:proofErr w:type="gramStart"/>
      <w:r>
        <w:rPr>
          <w:rFonts w:ascii="Times New Roman" w:hAnsi="Times New Roman" w:cs="Times New Roman"/>
          <w:bCs/>
          <w:sz w:val="24"/>
          <w:szCs w:val="24"/>
        </w:rPr>
        <w:t>în</w:t>
      </w:r>
      <w:proofErr w:type="gramEnd"/>
      <w:r>
        <w:rPr>
          <w:rFonts w:ascii="Times New Roman" w:hAnsi="Times New Roman" w:cs="Times New Roman"/>
          <w:bCs/>
          <w:sz w:val="24"/>
          <w:szCs w:val="24"/>
        </w:rPr>
        <w:t xml:space="preserve"> maxim 3</w:t>
      </w:r>
      <w:r w:rsidR="009B07EF" w:rsidRPr="009B07EF">
        <w:rPr>
          <w:rFonts w:ascii="Times New Roman" w:hAnsi="Times New Roman" w:cs="Times New Roman"/>
          <w:bCs/>
          <w:sz w:val="24"/>
          <w:szCs w:val="24"/>
        </w:rPr>
        <w:t xml:space="preserve"> zile de la data livrării produselor. </w:t>
      </w:r>
      <w:r w:rsidR="009B07EF" w:rsidRPr="009B07EF">
        <w:rPr>
          <w:rFonts w:ascii="Times New Roman" w:hAnsi="Times New Roman" w:cs="Times New Roman"/>
          <w:sz w:val="24"/>
          <w:szCs w:val="24"/>
        </w:rPr>
        <w:t xml:space="preserve">Comisia de recepție </w:t>
      </w:r>
      <w:proofErr w:type="gramStart"/>
      <w:r w:rsidR="009B07EF" w:rsidRPr="009B07EF">
        <w:rPr>
          <w:rFonts w:ascii="Times New Roman" w:hAnsi="Times New Roman" w:cs="Times New Roman"/>
          <w:sz w:val="24"/>
          <w:szCs w:val="24"/>
        </w:rPr>
        <w:t>va</w:t>
      </w:r>
      <w:proofErr w:type="gramEnd"/>
      <w:r w:rsidR="009B07EF" w:rsidRPr="009B07EF">
        <w:rPr>
          <w:rFonts w:ascii="Times New Roman" w:hAnsi="Times New Roman" w:cs="Times New Roman"/>
          <w:sz w:val="24"/>
          <w:szCs w:val="24"/>
        </w:rPr>
        <w:t xml:space="preserve"> proceda la verificarea produselor livrate, astfel:</w:t>
      </w:r>
    </w:p>
    <w:p w:rsidR="009B07EF" w:rsidRPr="009B07EF" w:rsidRDefault="009B07EF" w:rsidP="005C153B">
      <w:pPr>
        <w:pStyle w:val="BodyTextIndent"/>
        <w:numPr>
          <w:ilvl w:val="0"/>
          <w:numId w:val="41"/>
        </w:numPr>
        <w:spacing w:after="0"/>
        <w:ind w:left="0" w:firstLine="720"/>
        <w:jc w:val="both"/>
        <w:rPr>
          <w:rFonts w:ascii="Times New Roman" w:hAnsi="Times New Roman" w:cs="Times New Roman"/>
          <w:sz w:val="24"/>
          <w:szCs w:val="24"/>
        </w:rPr>
      </w:pPr>
      <w:r w:rsidRPr="009B07EF">
        <w:rPr>
          <w:rFonts w:ascii="Times New Roman" w:hAnsi="Times New Roman" w:cs="Times New Roman"/>
          <w:sz w:val="24"/>
          <w:szCs w:val="24"/>
        </w:rPr>
        <w:t>se verifică identitatea (marcajul) și integritatea produselor;</w:t>
      </w:r>
    </w:p>
    <w:p w:rsidR="009B07EF" w:rsidRPr="009B07EF" w:rsidRDefault="009B07EF" w:rsidP="005C153B">
      <w:pPr>
        <w:pStyle w:val="BodyTextIndent"/>
        <w:numPr>
          <w:ilvl w:val="0"/>
          <w:numId w:val="41"/>
        </w:numPr>
        <w:spacing w:after="0"/>
        <w:ind w:left="0" w:firstLine="720"/>
        <w:jc w:val="both"/>
        <w:rPr>
          <w:rFonts w:ascii="Times New Roman" w:hAnsi="Times New Roman" w:cs="Times New Roman"/>
          <w:sz w:val="24"/>
          <w:szCs w:val="24"/>
        </w:rPr>
      </w:pPr>
      <w:r w:rsidRPr="009B07EF">
        <w:rPr>
          <w:rFonts w:ascii="Times New Roman" w:hAnsi="Times New Roman" w:cs="Times New Roman"/>
          <w:sz w:val="24"/>
          <w:szCs w:val="24"/>
        </w:rPr>
        <w:t>se verifică, cantitativ produsele prin numărare, măsurare, cântărire;</w:t>
      </w:r>
    </w:p>
    <w:p w:rsidR="009B07EF" w:rsidRPr="009B07EF" w:rsidRDefault="009B07EF" w:rsidP="005C153B">
      <w:pPr>
        <w:pStyle w:val="BodyTextIndent"/>
        <w:numPr>
          <w:ilvl w:val="0"/>
          <w:numId w:val="41"/>
        </w:numPr>
        <w:spacing w:after="0"/>
        <w:ind w:left="0" w:firstLine="720"/>
        <w:jc w:val="both"/>
        <w:rPr>
          <w:rFonts w:ascii="Times New Roman" w:hAnsi="Times New Roman" w:cs="Times New Roman"/>
          <w:sz w:val="24"/>
          <w:szCs w:val="24"/>
        </w:rPr>
      </w:pPr>
      <w:r w:rsidRPr="009B07EF">
        <w:rPr>
          <w:rFonts w:ascii="Times New Roman" w:hAnsi="Times New Roman" w:cs="Times New Roman"/>
          <w:sz w:val="24"/>
          <w:szCs w:val="24"/>
        </w:rPr>
        <w:t>se verifică documentele şi documentatiile însoțitoare, care trebuie să confirme respectarea tuturor caracteristicilor tehnice indicate</w:t>
      </w:r>
      <w:r w:rsidRPr="009B07EF">
        <w:rPr>
          <w:rFonts w:ascii="Times New Roman" w:hAnsi="Times New Roman" w:cs="Times New Roman"/>
          <w:b/>
          <w:sz w:val="24"/>
          <w:szCs w:val="24"/>
        </w:rPr>
        <w:t>;</w:t>
      </w:r>
    </w:p>
    <w:p w:rsidR="009B07EF" w:rsidRPr="009B07EF" w:rsidRDefault="009B07EF" w:rsidP="005C153B">
      <w:pPr>
        <w:pStyle w:val="BodyTextIndent"/>
        <w:numPr>
          <w:ilvl w:val="0"/>
          <w:numId w:val="41"/>
        </w:numPr>
        <w:spacing w:after="0"/>
        <w:ind w:left="0" w:firstLine="720"/>
        <w:jc w:val="both"/>
        <w:rPr>
          <w:rFonts w:ascii="Times New Roman" w:hAnsi="Times New Roman" w:cs="Times New Roman"/>
          <w:sz w:val="24"/>
          <w:szCs w:val="24"/>
        </w:rPr>
      </w:pPr>
      <w:r w:rsidRPr="009B07EF">
        <w:rPr>
          <w:rFonts w:ascii="Times New Roman" w:hAnsi="Times New Roman" w:cs="Times New Roman"/>
          <w:sz w:val="24"/>
          <w:szCs w:val="24"/>
        </w:rPr>
        <w:t>se verifică completitudinea documentelor și a înregistrărilor de calitate solicitate prin contract;</w:t>
      </w:r>
    </w:p>
    <w:p w:rsidR="00CD4CC6" w:rsidRPr="00CD4CC6" w:rsidRDefault="00255BDC" w:rsidP="00CD4CC6">
      <w:pPr>
        <w:pStyle w:val="BodyTextIndent"/>
        <w:numPr>
          <w:ilvl w:val="0"/>
          <w:numId w:val="41"/>
        </w:numPr>
        <w:spacing w:after="0"/>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se</w:t>
      </w:r>
      <w:proofErr w:type="gramEnd"/>
      <w:r>
        <w:rPr>
          <w:rFonts w:ascii="Times New Roman" w:hAnsi="Times New Roman" w:cs="Times New Roman"/>
          <w:sz w:val="24"/>
          <w:szCs w:val="24"/>
        </w:rPr>
        <w:t xml:space="preserve"> verifica existent documentelor privind modul de depozitare, manipulare si conservare emise de producator</w:t>
      </w:r>
      <w:r w:rsidR="009B07EF" w:rsidRPr="009B07EF">
        <w:rPr>
          <w:rFonts w:ascii="Times New Roman" w:hAnsi="Times New Roman" w:cs="Times New Roman"/>
          <w:sz w:val="24"/>
          <w:szCs w:val="24"/>
        </w:rPr>
        <w:t>.</w:t>
      </w:r>
    </w:p>
    <w:p w:rsidR="002F5C23" w:rsidRPr="002F5C23" w:rsidRDefault="002F5C23" w:rsidP="002F5C23">
      <w:pPr>
        <w:spacing w:after="0" w:line="240" w:lineRule="auto"/>
        <w:jc w:val="both"/>
        <w:rPr>
          <w:rFonts w:ascii="Times New Roman" w:eastAsia="Courier New" w:hAnsi="Times New Roman" w:cs="Times New Roman"/>
          <w:sz w:val="24"/>
          <w:szCs w:val="24"/>
          <w:lang w:val="en-AU" w:eastAsia="x-none"/>
        </w:rPr>
      </w:pPr>
      <w:r w:rsidRPr="002F5C23">
        <w:rPr>
          <w:rFonts w:ascii="Times New Roman" w:eastAsia="Courier New" w:hAnsi="Times New Roman" w:cs="Times New Roman"/>
          <w:sz w:val="24"/>
          <w:szCs w:val="24"/>
          <w:lang w:val="en-AU" w:eastAsia="x-none"/>
        </w:rPr>
        <w:t xml:space="preserve">Daca vreunul din produsele inspectate sau testate nu corespunde cerinţelor tehnice (in urma verificărilor/inspecţiilor/încercărilor nu se confirmă caracteristicile specificate în propunerea tehnica), beneficiarul are dreptul </w:t>
      </w:r>
      <w:proofErr w:type="gramStart"/>
      <w:r w:rsidRPr="002F5C23">
        <w:rPr>
          <w:rFonts w:ascii="Times New Roman" w:eastAsia="Courier New" w:hAnsi="Times New Roman" w:cs="Times New Roman"/>
          <w:sz w:val="24"/>
          <w:szCs w:val="24"/>
          <w:lang w:val="en-AU" w:eastAsia="x-none"/>
        </w:rPr>
        <w:t>să</w:t>
      </w:r>
      <w:proofErr w:type="gramEnd"/>
      <w:r w:rsidRPr="002F5C23">
        <w:rPr>
          <w:rFonts w:ascii="Times New Roman" w:eastAsia="Courier New" w:hAnsi="Times New Roman" w:cs="Times New Roman"/>
          <w:sz w:val="24"/>
          <w:szCs w:val="24"/>
          <w:lang w:val="en-AU" w:eastAsia="x-none"/>
        </w:rPr>
        <w:t xml:space="preserve"> îl respingă, iar furnizorul are obligaţia, fără a modifica preţul contractului:</w:t>
      </w:r>
    </w:p>
    <w:p w:rsidR="002F5C23" w:rsidRPr="002F5C23" w:rsidRDefault="002F5C23" w:rsidP="002F5C23">
      <w:pPr>
        <w:pStyle w:val="ListParagraph"/>
        <w:spacing w:after="0" w:line="240" w:lineRule="auto"/>
        <w:ind w:left="435"/>
        <w:jc w:val="both"/>
        <w:rPr>
          <w:rFonts w:ascii="Times New Roman" w:eastAsia="Courier New" w:hAnsi="Times New Roman" w:cs="Times New Roman"/>
          <w:sz w:val="24"/>
          <w:szCs w:val="24"/>
          <w:lang w:val="en-AU" w:eastAsia="x-none"/>
        </w:rPr>
      </w:pPr>
      <w:r w:rsidRPr="002F5C23">
        <w:rPr>
          <w:rFonts w:ascii="Times New Roman" w:eastAsia="Courier New" w:hAnsi="Times New Roman" w:cs="Times New Roman"/>
          <w:sz w:val="24"/>
          <w:szCs w:val="24"/>
          <w:lang w:val="en-AU" w:eastAsia="x-none"/>
        </w:rPr>
        <w:lastRenderedPageBreak/>
        <w:t>-de a înlocui produsele refuzate, sau</w:t>
      </w:r>
    </w:p>
    <w:p w:rsidR="00FB0860" w:rsidRPr="00307A8F" w:rsidRDefault="002F5C23" w:rsidP="00307A8F">
      <w:pPr>
        <w:pStyle w:val="ListParagraph"/>
        <w:spacing w:after="0" w:line="240" w:lineRule="auto"/>
        <w:ind w:left="435"/>
        <w:jc w:val="both"/>
        <w:rPr>
          <w:rFonts w:ascii="Times New Roman" w:eastAsia="Courier New" w:hAnsi="Times New Roman" w:cs="Times New Roman"/>
          <w:sz w:val="24"/>
          <w:szCs w:val="24"/>
          <w:lang w:val="en-AU" w:eastAsia="x-none"/>
        </w:rPr>
      </w:pPr>
      <w:r w:rsidRPr="002F5C23">
        <w:rPr>
          <w:rFonts w:ascii="Times New Roman" w:eastAsia="Courier New" w:hAnsi="Times New Roman" w:cs="Times New Roman"/>
          <w:sz w:val="24"/>
          <w:szCs w:val="24"/>
          <w:lang w:val="en-AU" w:eastAsia="x-none"/>
        </w:rPr>
        <w:t xml:space="preserve">-de a face toate modificările necesare pentru ca produsele </w:t>
      </w:r>
      <w:proofErr w:type="gramStart"/>
      <w:r w:rsidRPr="002F5C23">
        <w:rPr>
          <w:rFonts w:ascii="Times New Roman" w:eastAsia="Courier New" w:hAnsi="Times New Roman" w:cs="Times New Roman"/>
          <w:sz w:val="24"/>
          <w:szCs w:val="24"/>
          <w:lang w:val="en-AU" w:eastAsia="x-none"/>
        </w:rPr>
        <w:t>să</w:t>
      </w:r>
      <w:proofErr w:type="gramEnd"/>
      <w:r w:rsidRPr="002F5C23">
        <w:rPr>
          <w:rFonts w:ascii="Times New Roman" w:eastAsia="Courier New" w:hAnsi="Times New Roman" w:cs="Times New Roman"/>
          <w:sz w:val="24"/>
          <w:szCs w:val="24"/>
          <w:lang w:val="en-AU" w:eastAsia="x-none"/>
        </w:rPr>
        <w:t xml:space="preserve"> corespunda cerinţelor tehnice.</w:t>
      </w:r>
    </w:p>
    <w:p w:rsidR="002F5C23" w:rsidRPr="00FB0860" w:rsidRDefault="002F5C23" w:rsidP="00FB0860">
      <w:pPr>
        <w:pStyle w:val="ListParagraph"/>
        <w:numPr>
          <w:ilvl w:val="1"/>
          <w:numId w:val="26"/>
        </w:numPr>
        <w:spacing w:after="0" w:line="240" w:lineRule="auto"/>
        <w:jc w:val="both"/>
        <w:rPr>
          <w:rFonts w:ascii="Times New Roman" w:hAnsi="Times New Roman" w:cs="Times New Roman"/>
          <w:sz w:val="24"/>
          <w:szCs w:val="24"/>
        </w:rPr>
      </w:pPr>
      <w:r w:rsidRPr="00FB0860">
        <w:rPr>
          <w:rFonts w:ascii="Times New Roman" w:hAnsi="Times New Roman" w:cs="Times New Roman"/>
          <w:sz w:val="24"/>
          <w:szCs w:val="24"/>
        </w:rPr>
        <w:t xml:space="preserve">Pentru neconformităţi apărute la recepţie, beneficiarul </w:t>
      </w:r>
      <w:proofErr w:type="gramStart"/>
      <w:r w:rsidRPr="00FB0860">
        <w:rPr>
          <w:rFonts w:ascii="Times New Roman" w:hAnsi="Times New Roman" w:cs="Times New Roman"/>
          <w:sz w:val="24"/>
          <w:szCs w:val="24"/>
        </w:rPr>
        <w:t>va</w:t>
      </w:r>
      <w:proofErr w:type="gramEnd"/>
      <w:r w:rsidRPr="00FB0860">
        <w:rPr>
          <w:rFonts w:ascii="Times New Roman" w:hAnsi="Times New Roman" w:cs="Times New Roman"/>
          <w:sz w:val="24"/>
          <w:szCs w:val="24"/>
        </w:rPr>
        <w:t xml:space="preserve"> notifica prin adresă (FAX sau e-mail) neconformităţile constatate de comisia de recepţie.</w:t>
      </w:r>
    </w:p>
    <w:p w:rsidR="002F5C23" w:rsidRPr="002F5C23" w:rsidRDefault="002F5C23" w:rsidP="002F5C23">
      <w:pPr>
        <w:spacing w:after="0" w:line="240" w:lineRule="auto"/>
        <w:ind w:firstLine="720"/>
        <w:jc w:val="both"/>
        <w:rPr>
          <w:rFonts w:ascii="Times New Roman" w:hAnsi="Times New Roman" w:cs="Times New Roman"/>
          <w:sz w:val="24"/>
          <w:szCs w:val="24"/>
        </w:rPr>
      </w:pPr>
      <w:r w:rsidRPr="002F5C23">
        <w:rPr>
          <w:rFonts w:ascii="Times New Roman" w:hAnsi="Times New Roman" w:cs="Times New Roman"/>
          <w:sz w:val="24"/>
          <w:szCs w:val="24"/>
        </w:rPr>
        <w:t xml:space="preserve">Furnizorul </w:t>
      </w:r>
      <w:proofErr w:type="gramStart"/>
      <w:r w:rsidRPr="002F5C23">
        <w:rPr>
          <w:rFonts w:ascii="Times New Roman" w:hAnsi="Times New Roman" w:cs="Times New Roman"/>
          <w:sz w:val="24"/>
          <w:szCs w:val="24"/>
        </w:rPr>
        <w:t>va</w:t>
      </w:r>
      <w:proofErr w:type="gramEnd"/>
      <w:r w:rsidRPr="002F5C23">
        <w:rPr>
          <w:rFonts w:ascii="Times New Roman" w:hAnsi="Times New Roman" w:cs="Times New Roman"/>
          <w:sz w:val="24"/>
          <w:szCs w:val="24"/>
        </w:rPr>
        <w:t xml:space="preserve"> trimite delegat în termen de maximum 24 de ore de la data sesizării, care împreună cu reprezentanţii beneficiarului vor analiza neconformitatea. Termenul de rezolvare a neconformităţii la recepţie </w:t>
      </w:r>
      <w:proofErr w:type="gramStart"/>
      <w:r w:rsidRPr="002F5C23">
        <w:rPr>
          <w:rFonts w:ascii="Times New Roman" w:hAnsi="Times New Roman" w:cs="Times New Roman"/>
          <w:sz w:val="24"/>
          <w:szCs w:val="24"/>
        </w:rPr>
        <w:t>este</w:t>
      </w:r>
      <w:proofErr w:type="gramEnd"/>
      <w:r w:rsidRPr="002F5C23">
        <w:rPr>
          <w:rFonts w:ascii="Times New Roman" w:hAnsi="Times New Roman" w:cs="Times New Roman"/>
          <w:sz w:val="24"/>
          <w:szCs w:val="24"/>
        </w:rPr>
        <w:t xml:space="preserve"> de maximum </w:t>
      </w:r>
      <w:r w:rsidR="000B41E4">
        <w:rPr>
          <w:rFonts w:ascii="Times New Roman" w:hAnsi="Times New Roman" w:cs="Times New Roman"/>
          <w:sz w:val="24"/>
          <w:szCs w:val="24"/>
        </w:rPr>
        <w:t xml:space="preserve">30 </w:t>
      </w:r>
      <w:r w:rsidRPr="002F5C23">
        <w:rPr>
          <w:rFonts w:ascii="Times New Roman" w:hAnsi="Times New Roman" w:cs="Times New Roman"/>
          <w:sz w:val="24"/>
          <w:szCs w:val="24"/>
        </w:rPr>
        <w:t xml:space="preserve">zile calendaristice </w:t>
      </w:r>
      <w:r w:rsidR="000B41E4">
        <w:rPr>
          <w:rFonts w:ascii="Times New Roman" w:hAnsi="Times New Roman" w:cs="Times New Roman"/>
          <w:sz w:val="24"/>
          <w:szCs w:val="24"/>
        </w:rPr>
        <w:t>de la data constatarii commune furnizor beneficiar.</w:t>
      </w:r>
    </w:p>
    <w:p w:rsidR="00143EFB" w:rsidRPr="009B07EF" w:rsidRDefault="00F96D9C" w:rsidP="005C153B">
      <w:pPr>
        <w:spacing w:after="0" w:line="240" w:lineRule="auto"/>
        <w:jc w:val="both"/>
        <w:rPr>
          <w:rFonts w:ascii="Times New Roman" w:hAnsi="Times New Roman" w:cs="Times New Roman"/>
          <w:sz w:val="24"/>
          <w:szCs w:val="24"/>
          <w:lang w:val="ro-RO"/>
        </w:rPr>
      </w:pPr>
      <w:hyperlink w:anchor="#" w:history="1"/>
      <w:bookmarkEnd w:id="3"/>
      <w:r w:rsidR="000B41E4">
        <w:rPr>
          <w:rFonts w:ascii="Times New Roman" w:hAnsi="Times New Roman" w:cs="Times New Roman"/>
          <w:b/>
          <w:bCs/>
          <w:sz w:val="24"/>
          <w:szCs w:val="24"/>
          <w:lang w:val="ro-RO"/>
        </w:rPr>
        <w:t>16.4</w:t>
      </w:r>
      <w:r w:rsidR="00FB0860">
        <w:rPr>
          <w:rFonts w:ascii="Times New Roman" w:hAnsi="Times New Roman" w:cs="Times New Roman"/>
          <w:b/>
          <w:bCs/>
          <w:sz w:val="24"/>
          <w:szCs w:val="24"/>
          <w:lang w:val="ro-RO"/>
        </w:rPr>
        <w:t xml:space="preserve">. </w:t>
      </w:r>
      <w:r w:rsidR="00143EFB" w:rsidRPr="009B07EF">
        <w:rPr>
          <w:rFonts w:ascii="Times New Roman" w:hAnsi="Times New Roman" w:cs="Times New Roman"/>
          <w:sz w:val="24"/>
          <w:szCs w:val="24"/>
          <w:lang w:val="ro-RO"/>
        </w:rPr>
        <w:t xml:space="preserve">Prevederile clauzelor </w:t>
      </w:r>
      <w:r w:rsidR="00143EFB" w:rsidRPr="009B07EF">
        <w:rPr>
          <w:rFonts w:ascii="Times New Roman" w:hAnsi="Times New Roman" w:cs="Times New Roman"/>
          <w:b/>
          <w:sz w:val="24"/>
          <w:szCs w:val="24"/>
          <w:lang w:val="ro-RO"/>
        </w:rPr>
        <w:t>16.1-16</w:t>
      </w:r>
      <w:r w:rsidR="000B41E4">
        <w:rPr>
          <w:rFonts w:ascii="Times New Roman" w:hAnsi="Times New Roman" w:cs="Times New Roman"/>
          <w:b/>
          <w:sz w:val="24"/>
          <w:szCs w:val="24"/>
          <w:lang w:val="ro-RO"/>
        </w:rPr>
        <w:t>.3</w:t>
      </w:r>
      <w:r w:rsidR="00143EFB" w:rsidRPr="009B07EF">
        <w:rPr>
          <w:rFonts w:ascii="Times New Roman" w:hAnsi="Times New Roman" w:cs="Times New Roman"/>
          <w:sz w:val="24"/>
          <w:szCs w:val="24"/>
          <w:lang w:val="ro-RO"/>
        </w:rPr>
        <w:t xml:space="preserve"> nu îl vor absolvi pe Contractant de obligaţia asumării garanţiilor sau altor obligaţii prevăzute în contract.</w:t>
      </w:r>
    </w:p>
    <w:p w:rsidR="003C4E3D" w:rsidRPr="00961247" w:rsidRDefault="00352034" w:rsidP="00865497">
      <w:pPr>
        <w:pStyle w:val="Heading1"/>
        <w:spacing w:before="240"/>
        <w:rPr>
          <w:rFonts w:cs="Times New Roman"/>
          <w:szCs w:val="24"/>
          <w:lang w:val="ro-RO"/>
        </w:rPr>
      </w:pPr>
      <w:r>
        <w:rPr>
          <w:rFonts w:cs="Times New Roman"/>
          <w:szCs w:val="24"/>
          <w:lang w:val="ro-RO"/>
        </w:rPr>
        <w:t>17</w:t>
      </w:r>
      <w:r w:rsidR="003C4E3D" w:rsidRPr="00961247">
        <w:rPr>
          <w:rFonts w:cs="Times New Roman"/>
          <w:szCs w:val="24"/>
          <w:lang w:val="ro-RO"/>
        </w:rPr>
        <w:t>. MODIFICAREA CONTRACTULUI/AMENDAMENTE</w:t>
      </w:r>
    </w:p>
    <w:bookmarkStart w:id="4" w:name="do|ax3|pe3|pt20|sp20.1."/>
    <w:p w:rsidR="003C4E3D" w:rsidRDefault="003C4E3D" w:rsidP="00EB27A5">
      <w:pPr>
        <w:pStyle w:val="ListParagraph"/>
        <w:numPr>
          <w:ilvl w:val="1"/>
          <w:numId w:val="28"/>
        </w:numPr>
        <w:spacing w:after="0" w:line="240" w:lineRule="auto"/>
        <w:ind w:left="0" w:firstLine="0"/>
        <w:jc w:val="both"/>
        <w:rPr>
          <w:rFonts w:ascii="Times New Roman" w:hAnsi="Times New Roman" w:cs="Times New Roman"/>
          <w:sz w:val="24"/>
          <w:szCs w:val="24"/>
        </w:rPr>
      </w:pPr>
      <w:r w:rsidRPr="00352034">
        <w:rPr>
          <w:rFonts w:ascii="Times New Roman" w:hAnsi="Times New Roman" w:cs="Times New Roman"/>
          <w:sz w:val="24"/>
          <w:szCs w:val="24"/>
        </w:rPr>
        <w:fldChar w:fldCharType="begin"/>
      </w:r>
      <w:r w:rsidRPr="00352034">
        <w:rPr>
          <w:rFonts w:ascii="Times New Roman" w:hAnsi="Times New Roman" w:cs="Times New Roman"/>
          <w:sz w:val="24"/>
          <w:szCs w:val="24"/>
        </w:rPr>
        <w:instrText xml:space="preserve"> HYPERLINK "" \l "#" </w:instrText>
      </w:r>
      <w:r w:rsidRPr="00352034">
        <w:rPr>
          <w:rFonts w:ascii="Times New Roman" w:hAnsi="Times New Roman" w:cs="Times New Roman"/>
          <w:sz w:val="24"/>
          <w:szCs w:val="24"/>
        </w:rPr>
        <w:fldChar w:fldCharType="end"/>
      </w:r>
      <w:bookmarkEnd w:id="4"/>
      <w:r w:rsidRPr="00352034">
        <w:rPr>
          <w:rFonts w:ascii="Times New Roman" w:hAnsi="Times New Roman" w:cs="Times New Roman"/>
          <w:sz w:val="24"/>
          <w:szCs w:val="24"/>
        </w:rPr>
        <w:t xml:space="preserve"> Părţile contractante au dreptul, pe durata îndeplinirii contractului, de a conveni modificarea clauzelor contractului prin act adiţional, potrivit prevederilor Legii nr.99/2016. </w:t>
      </w:r>
    </w:p>
    <w:p w:rsidR="003C4E3D" w:rsidRPr="00A5578E" w:rsidRDefault="003C4E3D" w:rsidP="00EB27A5">
      <w:pPr>
        <w:pStyle w:val="ListParagraph"/>
        <w:numPr>
          <w:ilvl w:val="1"/>
          <w:numId w:val="28"/>
        </w:numPr>
        <w:spacing w:after="0" w:line="240" w:lineRule="auto"/>
        <w:ind w:left="0" w:firstLine="0"/>
        <w:jc w:val="both"/>
        <w:rPr>
          <w:rFonts w:ascii="Times New Roman" w:hAnsi="Times New Roman" w:cs="Times New Roman"/>
          <w:sz w:val="24"/>
          <w:szCs w:val="24"/>
        </w:rPr>
      </w:pPr>
      <w:r w:rsidRPr="00352034">
        <w:rPr>
          <w:rFonts w:ascii="Times New Roman" w:hAnsi="Times New Roman" w:cs="Times New Roman"/>
          <w:b/>
          <w:sz w:val="24"/>
          <w:szCs w:val="24"/>
        </w:rPr>
        <w:t xml:space="preserve">Modificarea clauzelor contractuale prin act adițional </w:t>
      </w:r>
      <w:proofErr w:type="gramStart"/>
      <w:r w:rsidRPr="00352034">
        <w:rPr>
          <w:rFonts w:ascii="Times New Roman" w:hAnsi="Times New Roman" w:cs="Times New Roman"/>
          <w:b/>
          <w:sz w:val="24"/>
          <w:szCs w:val="24"/>
        </w:rPr>
        <w:t>este</w:t>
      </w:r>
      <w:proofErr w:type="gramEnd"/>
      <w:r w:rsidRPr="00352034">
        <w:rPr>
          <w:rFonts w:ascii="Times New Roman" w:hAnsi="Times New Roman" w:cs="Times New Roman"/>
          <w:b/>
          <w:sz w:val="24"/>
          <w:szCs w:val="24"/>
        </w:rPr>
        <w:t xml:space="preserve"> posibilă numai în perioada prevăzută la </w:t>
      </w:r>
      <w:r w:rsidR="00173B75" w:rsidRPr="00352034">
        <w:rPr>
          <w:rFonts w:ascii="Times New Roman" w:hAnsi="Times New Roman" w:cs="Times New Roman"/>
          <w:b/>
          <w:sz w:val="24"/>
          <w:szCs w:val="24"/>
        </w:rPr>
        <w:t>art.</w:t>
      </w:r>
      <w:r w:rsidR="00CF2DA2">
        <w:rPr>
          <w:rFonts w:ascii="Times New Roman" w:hAnsi="Times New Roman" w:cs="Times New Roman"/>
          <w:b/>
          <w:sz w:val="24"/>
          <w:szCs w:val="24"/>
        </w:rPr>
        <w:t xml:space="preserve"> </w:t>
      </w:r>
      <w:r w:rsidRPr="00352034">
        <w:rPr>
          <w:rFonts w:ascii="Times New Roman" w:hAnsi="Times New Roman" w:cs="Times New Roman"/>
          <w:b/>
          <w:sz w:val="24"/>
          <w:szCs w:val="24"/>
        </w:rPr>
        <w:t>5.1, durata contractului.</w:t>
      </w:r>
    </w:p>
    <w:p w:rsidR="00A5578E" w:rsidRPr="008C5F91" w:rsidRDefault="00A5578E" w:rsidP="00A5578E">
      <w:pPr>
        <w:pStyle w:val="ListParagraph"/>
        <w:numPr>
          <w:ilvl w:val="1"/>
          <w:numId w:val="28"/>
        </w:numPr>
        <w:spacing w:after="0" w:line="240" w:lineRule="auto"/>
        <w:ind w:left="0" w:firstLine="0"/>
        <w:jc w:val="both"/>
        <w:rPr>
          <w:rFonts w:ascii="Times New Roman" w:hAnsi="Times New Roman" w:cs="Times New Roman"/>
          <w:sz w:val="24"/>
          <w:szCs w:val="24"/>
        </w:rPr>
      </w:pPr>
      <w:r w:rsidRPr="008C5F91">
        <w:rPr>
          <w:rFonts w:ascii="Times New Roman" w:hAnsi="Times New Roman" w:cs="Times New Roman"/>
          <w:sz w:val="24"/>
          <w:szCs w:val="24"/>
        </w:rPr>
        <w:t>Achizitorul are dreptul de a denunta unilateral contractul  în perioada de valabilitate a acestuia într-una din următoarele situaţii:</w:t>
      </w:r>
    </w:p>
    <w:p w:rsidR="00A5578E" w:rsidRPr="008C5F91" w:rsidRDefault="00A5578E" w:rsidP="00A5578E">
      <w:pPr>
        <w:shd w:val="clear" w:color="auto" w:fill="FFFFFF"/>
        <w:spacing w:after="0"/>
        <w:jc w:val="both"/>
        <w:rPr>
          <w:rFonts w:ascii="Times New Roman" w:hAnsi="Times New Roman" w:cs="Times New Roman"/>
          <w:sz w:val="24"/>
          <w:szCs w:val="24"/>
        </w:rPr>
      </w:pPr>
      <w:bookmarkStart w:id="5" w:name="do|caVI|si3|ar244|al1|lia"/>
      <w:bookmarkEnd w:id="5"/>
      <w:proofErr w:type="gramStart"/>
      <w:r w:rsidRPr="008C5F91">
        <w:rPr>
          <w:rFonts w:ascii="Times New Roman" w:hAnsi="Times New Roman" w:cs="Times New Roman"/>
          <w:sz w:val="24"/>
          <w:szCs w:val="24"/>
        </w:rPr>
        <w:t>a)</w:t>
      </w:r>
      <w:proofErr w:type="gramEnd"/>
      <w:r w:rsidRPr="008C5F91">
        <w:rPr>
          <w:rFonts w:ascii="Times New Roman" w:hAnsi="Times New Roman" w:cs="Times New Roman"/>
          <w:sz w:val="24"/>
          <w:szCs w:val="24"/>
        </w:rPr>
        <w:t>contractantul se afla, la momentul atribuirii contractului, într-una dintre situaţiile care ar fi determinat excluderea sa din procedura de atribuire, în temeiul art. 177;</w:t>
      </w:r>
    </w:p>
    <w:p w:rsidR="00A5578E" w:rsidRPr="008C5F91" w:rsidRDefault="00A5578E" w:rsidP="00A5578E">
      <w:pPr>
        <w:shd w:val="clear" w:color="auto" w:fill="FFFFFF"/>
        <w:spacing w:after="0"/>
        <w:jc w:val="both"/>
        <w:rPr>
          <w:rFonts w:ascii="Times New Roman" w:hAnsi="Times New Roman" w:cs="Times New Roman"/>
          <w:sz w:val="24"/>
          <w:szCs w:val="24"/>
        </w:rPr>
      </w:pPr>
      <w:bookmarkStart w:id="6" w:name="do|caVI|si3|ar244|al1|lib"/>
      <w:bookmarkEnd w:id="6"/>
      <w:r w:rsidRPr="008C5F91">
        <w:rPr>
          <w:rFonts w:ascii="Times New Roman" w:hAnsi="Times New Roman" w:cs="Times New Roman"/>
          <w:sz w:val="24"/>
          <w:szCs w:val="24"/>
        </w:rPr>
        <w:t>b)contractul nu ar fi trebuit să fie atribuit contractantului respectiv, având în vedere o încălcare gravă a obligaţiilor care rezultă din legislaţia europeană relevantă şi care a fost constatată printr-o decizie a Curţii de Justiţie a Uniunii Europene.</w:t>
      </w:r>
    </w:p>
    <w:p w:rsidR="00A5578E" w:rsidRPr="008C5F91" w:rsidRDefault="00A5578E" w:rsidP="00A5578E">
      <w:pPr>
        <w:shd w:val="clear" w:color="auto" w:fill="FFFFFF"/>
        <w:jc w:val="both"/>
        <w:rPr>
          <w:rFonts w:ascii="Times New Roman" w:hAnsi="Times New Roman" w:cs="Times New Roman"/>
          <w:sz w:val="24"/>
          <w:szCs w:val="24"/>
        </w:rPr>
      </w:pPr>
      <w:r w:rsidRPr="008C5F91">
        <w:rPr>
          <w:rFonts w:ascii="Times New Roman" w:hAnsi="Times New Roman" w:cs="Times New Roman"/>
          <w:b/>
          <w:sz w:val="24"/>
          <w:szCs w:val="24"/>
        </w:rPr>
        <w:t>17.4</w:t>
      </w:r>
      <w:r w:rsidRPr="008C5F91">
        <w:rPr>
          <w:rFonts w:ascii="Times New Roman" w:hAnsi="Times New Roman" w:cs="Times New Roman"/>
          <w:sz w:val="24"/>
          <w:szCs w:val="24"/>
        </w:rPr>
        <w:t>. Contractul poate fi modificat, fără organizarea unei noi proceduri de atribuire, doar în situaţiile prevăzute de art.236, 237 si 241 din Legea nr.99/2016.</w:t>
      </w:r>
    </w:p>
    <w:p w:rsidR="00961247" w:rsidRPr="00961247" w:rsidRDefault="006539AF" w:rsidP="00865497">
      <w:pPr>
        <w:pStyle w:val="Heading1"/>
        <w:spacing w:before="240"/>
        <w:rPr>
          <w:rFonts w:cs="Times New Roman"/>
          <w:color w:val="0070C0"/>
          <w:szCs w:val="24"/>
        </w:rPr>
      </w:pPr>
      <w:r w:rsidRPr="00961247">
        <w:rPr>
          <w:rFonts w:cs="Times New Roman"/>
          <w:szCs w:val="24"/>
          <w:lang w:val="ro-RO"/>
        </w:rPr>
        <w:t>1</w:t>
      </w:r>
      <w:r w:rsidR="009F793F">
        <w:rPr>
          <w:rFonts w:cs="Times New Roman"/>
          <w:szCs w:val="24"/>
          <w:lang w:val="ro-RO"/>
        </w:rPr>
        <w:t>8</w:t>
      </w:r>
      <w:r w:rsidR="004A6A5F" w:rsidRPr="00961247">
        <w:rPr>
          <w:rFonts w:cs="Times New Roman"/>
          <w:szCs w:val="24"/>
          <w:lang w:val="ro-RO"/>
        </w:rPr>
        <w:t>.</w:t>
      </w:r>
      <w:r w:rsidR="00BC4DCC" w:rsidRPr="00961247">
        <w:rPr>
          <w:rFonts w:cs="Times New Roman"/>
          <w:szCs w:val="24"/>
          <w:lang w:val="ro-RO"/>
        </w:rPr>
        <w:t xml:space="preserve"> </w:t>
      </w:r>
      <w:r w:rsidR="00961247" w:rsidRPr="00961247">
        <w:rPr>
          <w:rFonts w:cs="Times New Roman"/>
          <w:color w:val="0070C0"/>
          <w:szCs w:val="24"/>
        </w:rPr>
        <w:t>PERIOADA DE GARANŢIE ACORDATĂ PRODUSELOR</w:t>
      </w:r>
    </w:p>
    <w:bookmarkStart w:id="7" w:name="do|ax3|pe3|pt18|sp18.1."/>
    <w:p w:rsidR="00961247" w:rsidRPr="000367A7" w:rsidRDefault="00961247" w:rsidP="00043B20">
      <w:pPr>
        <w:pStyle w:val="NoSpacing"/>
        <w:spacing w:line="276" w:lineRule="auto"/>
        <w:jc w:val="both"/>
        <w:rPr>
          <w:rFonts w:ascii="Times New Roman" w:hAnsi="Times New Roman" w:cs="Times New Roman"/>
          <w:sz w:val="24"/>
          <w:szCs w:val="24"/>
        </w:rPr>
      </w:pPr>
      <w:r w:rsidRPr="000367A7">
        <w:rPr>
          <w:rFonts w:ascii="Times New Roman" w:hAnsi="Times New Roman" w:cs="Times New Roman"/>
          <w:sz w:val="24"/>
          <w:szCs w:val="24"/>
        </w:rPr>
        <w:fldChar w:fldCharType="begin"/>
      </w:r>
      <w:r w:rsidRPr="000367A7">
        <w:rPr>
          <w:rFonts w:ascii="Times New Roman" w:hAnsi="Times New Roman" w:cs="Times New Roman"/>
          <w:sz w:val="24"/>
          <w:szCs w:val="24"/>
        </w:rPr>
        <w:instrText xml:space="preserve"> HYPERLINK "" \l "#" </w:instrText>
      </w:r>
      <w:r w:rsidRPr="000367A7">
        <w:rPr>
          <w:rFonts w:ascii="Times New Roman" w:hAnsi="Times New Roman" w:cs="Times New Roman"/>
          <w:sz w:val="24"/>
          <w:szCs w:val="24"/>
        </w:rPr>
        <w:fldChar w:fldCharType="end"/>
      </w:r>
      <w:bookmarkEnd w:id="7"/>
      <w:r w:rsidRPr="000367A7">
        <w:rPr>
          <w:rFonts w:ascii="Times New Roman" w:hAnsi="Times New Roman" w:cs="Times New Roman"/>
          <w:b/>
          <w:bCs/>
          <w:sz w:val="24"/>
          <w:szCs w:val="24"/>
        </w:rPr>
        <w:t>1</w:t>
      </w:r>
      <w:r w:rsidR="009F793F">
        <w:rPr>
          <w:rFonts w:ascii="Times New Roman" w:hAnsi="Times New Roman" w:cs="Times New Roman"/>
          <w:b/>
          <w:bCs/>
          <w:sz w:val="24"/>
          <w:szCs w:val="24"/>
        </w:rPr>
        <w:t>8</w:t>
      </w:r>
      <w:r w:rsidRPr="000367A7">
        <w:rPr>
          <w:rFonts w:ascii="Times New Roman" w:hAnsi="Times New Roman" w:cs="Times New Roman"/>
          <w:b/>
          <w:bCs/>
          <w:sz w:val="24"/>
          <w:szCs w:val="24"/>
        </w:rPr>
        <w:t>.1.</w:t>
      </w:r>
      <w:r w:rsidRPr="000367A7">
        <w:rPr>
          <w:rFonts w:ascii="Times New Roman" w:hAnsi="Times New Roman" w:cs="Times New Roman"/>
          <w:sz w:val="24"/>
          <w:szCs w:val="24"/>
        </w:rPr>
        <w:t xml:space="preserve"> </w:t>
      </w:r>
      <w:r w:rsidRPr="000367A7">
        <w:rPr>
          <w:rFonts w:ascii="Times New Roman" w:hAnsi="Times New Roman" w:cs="Times New Roman"/>
          <w:sz w:val="24"/>
          <w:szCs w:val="24"/>
          <w:lang w:val="es-ES"/>
        </w:rPr>
        <w:t>Contractantul</w:t>
      </w:r>
      <w:r w:rsidRPr="000367A7">
        <w:rPr>
          <w:rFonts w:ascii="Times New Roman" w:hAnsi="Times New Roman" w:cs="Times New Roman"/>
          <w:sz w:val="24"/>
          <w:szCs w:val="24"/>
        </w:rPr>
        <w:t xml:space="preserve"> are obligaţia de a garanta că produsele furnizate prin contract sunt noi, nefolosite, de ultimă generaţie şi încorporează toate îmbunătăţirile recente în proiectare şi structura materialelor. De asemenea, </w:t>
      </w:r>
      <w:r w:rsidRPr="000367A7">
        <w:rPr>
          <w:rFonts w:ascii="Times New Roman" w:hAnsi="Times New Roman" w:cs="Times New Roman"/>
          <w:sz w:val="24"/>
          <w:szCs w:val="24"/>
          <w:lang w:val="es-ES"/>
        </w:rPr>
        <w:t>Contractantul</w:t>
      </w:r>
      <w:r w:rsidRPr="000367A7">
        <w:rPr>
          <w:rFonts w:ascii="Times New Roman" w:hAnsi="Times New Roman" w:cs="Times New Roman"/>
          <w:sz w:val="24"/>
          <w:szCs w:val="24"/>
        </w:rPr>
        <w:t xml:space="preserve"> are obligaţia de a garanta că toate produsele furnizate prin contract nu vor avea niciun defect ca urmare a proiectului, materialelor sau manoperei (cu excepţia cazului când proiectul şi/sau materialul sunt cerute în mod expres de către achizitor) ori oricărei alte acţiuni sau omisiuni a </w:t>
      </w:r>
      <w:r w:rsidRPr="000367A7">
        <w:rPr>
          <w:rFonts w:ascii="Times New Roman" w:hAnsi="Times New Roman" w:cs="Times New Roman"/>
          <w:sz w:val="24"/>
          <w:szCs w:val="24"/>
          <w:lang w:val="es-ES"/>
        </w:rPr>
        <w:t>Contractantul</w:t>
      </w:r>
      <w:r w:rsidRPr="000367A7">
        <w:rPr>
          <w:rFonts w:ascii="Times New Roman" w:hAnsi="Times New Roman" w:cs="Times New Roman"/>
          <w:sz w:val="24"/>
          <w:szCs w:val="24"/>
        </w:rPr>
        <w:t xml:space="preserve"> şi că acestea </w:t>
      </w:r>
      <w:r w:rsidRPr="000367A7">
        <w:rPr>
          <w:rFonts w:ascii="Times New Roman" w:hAnsi="Times New Roman" w:cs="Times New Roman"/>
          <w:sz w:val="24"/>
          <w:szCs w:val="24"/>
          <w:lang w:val="it-IT"/>
        </w:rPr>
        <w:t>vor corespunde scopului pentru care au fost achizitionate (la parametrii solicitati, in conditii normale de functionare).</w:t>
      </w:r>
    </w:p>
    <w:p w:rsidR="00433A6A" w:rsidRPr="00433A6A" w:rsidRDefault="009F793F" w:rsidP="00043B20">
      <w:pPr>
        <w:pStyle w:val="NoSpacing"/>
        <w:spacing w:line="276" w:lineRule="auto"/>
        <w:jc w:val="both"/>
        <w:rPr>
          <w:rFonts w:ascii="Times New Roman" w:hAnsi="Times New Roman" w:cs="Times New Roman"/>
          <w:color w:val="000000" w:themeColor="text1"/>
          <w:sz w:val="24"/>
          <w:szCs w:val="24"/>
          <w:lang w:val="it-IT"/>
        </w:rPr>
      </w:pPr>
      <w:r>
        <w:rPr>
          <w:rFonts w:ascii="Times New Roman" w:hAnsi="Times New Roman" w:cs="Times New Roman"/>
          <w:b/>
          <w:color w:val="000000" w:themeColor="text1"/>
          <w:sz w:val="24"/>
          <w:szCs w:val="24"/>
          <w:lang w:val="it-IT"/>
        </w:rPr>
        <w:t>18</w:t>
      </w:r>
      <w:r w:rsidR="00961247" w:rsidRPr="00433A6A">
        <w:rPr>
          <w:rFonts w:ascii="Times New Roman" w:hAnsi="Times New Roman" w:cs="Times New Roman"/>
          <w:b/>
          <w:color w:val="000000" w:themeColor="text1"/>
          <w:sz w:val="24"/>
          <w:szCs w:val="24"/>
          <w:lang w:val="it-IT"/>
        </w:rPr>
        <w:t>.2.</w:t>
      </w:r>
      <w:r w:rsidR="00961247" w:rsidRPr="00433A6A">
        <w:rPr>
          <w:rFonts w:ascii="Times New Roman" w:hAnsi="Times New Roman" w:cs="Times New Roman"/>
          <w:color w:val="000000" w:themeColor="text1"/>
          <w:sz w:val="24"/>
          <w:szCs w:val="24"/>
          <w:lang w:val="it-IT"/>
        </w:rPr>
        <w:t xml:space="preserve"> Perioada de garantie începe cel mai devreme de la data trecerii produselor în proprietatea achizitorului, din data încheierii şi semnării notei de intrare-recepţie de către comisia de recepţie a acestora. </w:t>
      </w:r>
    </w:p>
    <w:p w:rsidR="00566B5B" w:rsidRPr="00566B5B" w:rsidRDefault="00961247" w:rsidP="00043B20">
      <w:pPr>
        <w:pStyle w:val="NoSpacing"/>
        <w:spacing w:line="276" w:lineRule="auto"/>
        <w:jc w:val="both"/>
        <w:rPr>
          <w:rFonts w:ascii="Times New Roman" w:hAnsi="Times New Roman" w:cs="Times New Roman"/>
          <w:b/>
          <w:sz w:val="24"/>
          <w:szCs w:val="24"/>
          <w:lang w:val="fr-FR"/>
        </w:rPr>
      </w:pPr>
      <w:r w:rsidRPr="00566B5B">
        <w:rPr>
          <w:rFonts w:ascii="Times New Roman" w:hAnsi="Times New Roman" w:cs="Times New Roman"/>
          <w:b/>
          <w:sz w:val="24"/>
          <w:szCs w:val="24"/>
          <w:lang w:val="it-IT"/>
        </w:rPr>
        <w:t xml:space="preserve">Perioada de garanţie </w:t>
      </w:r>
      <w:r w:rsidR="000C2F03">
        <w:rPr>
          <w:rFonts w:ascii="Times New Roman" w:hAnsi="Times New Roman" w:cs="Times New Roman"/>
          <w:b/>
          <w:sz w:val="24"/>
          <w:szCs w:val="24"/>
          <w:lang w:val="it-IT"/>
        </w:rPr>
        <w:t>acordată produselor (produsului</w:t>
      </w:r>
      <w:r w:rsidRPr="00566B5B">
        <w:rPr>
          <w:rFonts w:ascii="Times New Roman" w:hAnsi="Times New Roman" w:cs="Times New Roman"/>
          <w:b/>
          <w:sz w:val="24"/>
          <w:szCs w:val="24"/>
          <w:lang w:val="it-IT"/>
        </w:rPr>
        <w:t xml:space="preserve">) </w:t>
      </w:r>
      <w:r w:rsidR="009E3C8C">
        <w:rPr>
          <w:rFonts w:ascii="Times New Roman" w:hAnsi="Times New Roman" w:cs="Times New Roman"/>
          <w:b/>
          <w:sz w:val="24"/>
          <w:szCs w:val="24"/>
          <w:lang w:val="fr-FR"/>
        </w:rPr>
        <w:t xml:space="preserve">este </w:t>
      </w:r>
      <w:r w:rsidR="00F41289">
        <w:rPr>
          <w:rFonts w:ascii="Times New Roman" w:hAnsi="Times New Roman" w:cs="Times New Roman"/>
          <w:b/>
          <w:sz w:val="24"/>
          <w:szCs w:val="24"/>
          <w:lang w:val="fr-FR"/>
        </w:rPr>
        <w:t>conform caietului de sarcini</w:t>
      </w:r>
      <w:r w:rsidR="0042498A">
        <w:rPr>
          <w:rFonts w:ascii="Times New Roman" w:hAnsi="Times New Roman" w:cs="Times New Roman"/>
          <w:b/>
          <w:sz w:val="24"/>
          <w:szCs w:val="24"/>
          <w:lang w:val="fr-FR"/>
        </w:rPr>
        <w:t>(24 de luni de la receptie)</w:t>
      </w:r>
      <w:r w:rsidR="00F41289">
        <w:rPr>
          <w:rFonts w:ascii="Times New Roman" w:hAnsi="Times New Roman" w:cs="Times New Roman"/>
          <w:b/>
          <w:sz w:val="24"/>
          <w:szCs w:val="24"/>
          <w:lang w:val="fr-FR"/>
        </w:rPr>
        <w:t xml:space="preserve">. </w:t>
      </w:r>
    </w:p>
    <w:p w:rsidR="00961247" w:rsidRPr="000367A7" w:rsidRDefault="009F793F" w:rsidP="00043B20">
      <w:pPr>
        <w:pStyle w:val="NoSpacing"/>
        <w:spacing w:line="276"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18</w:t>
      </w:r>
      <w:r w:rsidR="00961247" w:rsidRPr="000367A7">
        <w:rPr>
          <w:rFonts w:ascii="Times New Roman" w:hAnsi="Times New Roman" w:cs="Times New Roman"/>
          <w:b/>
          <w:sz w:val="24"/>
          <w:szCs w:val="24"/>
          <w:lang w:val="es-ES"/>
        </w:rPr>
        <w:t xml:space="preserve">.3. </w:t>
      </w:r>
      <w:r w:rsidR="00043B20" w:rsidRPr="000367A7">
        <w:rPr>
          <w:rFonts w:ascii="Times New Roman" w:hAnsi="Times New Roman" w:cs="Times New Roman"/>
          <w:sz w:val="24"/>
          <w:szCs w:val="24"/>
          <w:lang w:val="es-ES"/>
        </w:rPr>
        <w:t>La primirea unei astfel de notificari Contractantul are obligatia de a remedia defectiunea sau de a înlocui produsul în perioada convenita, fără costuri suplimentare pentru Entitatea</w:t>
      </w:r>
      <w:r w:rsidR="00043B20">
        <w:rPr>
          <w:rFonts w:ascii="Times New Roman" w:hAnsi="Times New Roman" w:cs="Times New Roman"/>
          <w:sz w:val="24"/>
          <w:szCs w:val="24"/>
          <w:lang w:val="es-ES"/>
        </w:rPr>
        <w:t xml:space="preserve"> contractantă. </w:t>
      </w:r>
      <w:r w:rsidR="00961247" w:rsidRPr="000367A7">
        <w:rPr>
          <w:rFonts w:ascii="Times New Roman" w:hAnsi="Times New Roman" w:cs="Times New Roman"/>
          <w:sz w:val="24"/>
          <w:szCs w:val="24"/>
          <w:lang w:val="es-ES"/>
        </w:rPr>
        <w:t xml:space="preserve">Produsele care, în timpul perioadei de garanţie, le înlocuiesc pe cele defecte, beneficiază de o nouă perioadă de garanţie care curge de la data înlocuirii produsului. </w:t>
      </w:r>
    </w:p>
    <w:p w:rsidR="00961247" w:rsidRPr="000367A7" w:rsidRDefault="009F793F" w:rsidP="00043B20">
      <w:pPr>
        <w:pStyle w:val="NoSpacing"/>
        <w:spacing w:line="276"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18</w:t>
      </w:r>
      <w:r w:rsidR="00961247" w:rsidRPr="000367A7">
        <w:rPr>
          <w:rFonts w:ascii="Times New Roman" w:hAnsi="Times New Roman" w:cs="Times New Roman"/>
          <w:b/>
          <w:sz w:val="24"/>
          <w:szCs w:val="24"/>
          <w:lang w:val="es-ES"/>
        </w:rPr>
        <w:t>.4</w:t>
      </w:r>
      <w:r w:rsidR="00961247" w:rsidRPr="000367A7">
        <w:rPr>
          <w:rFonts w:ascii="Times New Roman" w:hAnsi="Times New Roman" w:cs="Times New Roman"/>
          <w:sz w:val="24"/>
          <w:szCs w:val="24"/>
          <w:lang w:val="es-ES"/>
        </w:rPr>
        <w:t>. Entitatea contractantă are dreptul de a notifica i</w:t>
      </w:r>
      <w:r w:rsidR="000367A7" w:rsidRPr="000367A7">
        <w:rPr>
          <w:rFonts w:ascii="Times New Roman" w:hAnsi="Times New Roman" w:cs="Times New Roman"/>
          <w:sz w:val="24"/>
          <w:szCs w:val="24"/>
          <w:lang w:val="es-ES"/>
        </w:rPr>
        <w:t xml:space="preserve">mediat furnizorului, în scris, orice plângere sau reclamaţie ce apare </w:t>
      </w:r>
      <w:r w:rsidR="00043B20">
        <w:rPr>
          <w:rFonts w:ascii="Times New Roman" w:hAnsi="Times New Roman" w:cs="Times New Roman"/>
          <w:sz w:val="24"/>
          <w:szCs w:val="24"/>
          <w:lang w:val="es-ES"/>
        </w:rPr>
        <w:t>pe parcursul perioadei de garanţie</w:t>
      </w:r>
      <w:r w:rsidR="00961247" w:rsidRPr="000367A7">
        <w:rPr>
          <w:rFonts w:ascii="Times New Roman" w:hAnsi="Times New Roman" w:cs="Times New Roman"/>
          <w:sz w:val="24"/>
          <w:szCs w:val="24"/>
          <w:lang w:val="es-ES"/>
        </w:rPr>
        <w:t>.</w:t>
      </w:r>
    </w:p>
    <w:p w:rsidR="00961247" w:rsidRPr="000367A7" w:rsidRDefault="00961247" w:rsidP="00043B20">
      <w:pPr>
        <w:pStyle w:val="NoSpacing"/>
        <w:spacing w:line="276" w:lineRule="auto"/>
        <w:jc w:val="both"/>
        <w:rPr>
          <w:rFonts w:ascii="Times New Roman" w:hAnsi="Times New Roman" w:cs="Times New Roman"/>
          <w:sz w:val="24"/>
          <w:szCs w:val="24"/>
        </w:rPr>
      </w:pPr>
      <w:r w:rsidRPr="000367A7">
        <w:rPr>
          <w:rFonts w:ascii="Times New Roman" w:hAnsi="Times New Roman" w:cs="Times New Roman"/>
          <w:b/>
          <w:sz w:val="24"/>
          <w:szCs w:val="24"/>
          <w:lang w:val="es-ES"/>
        </w:rPr>
        <w:t>1</w:t>
      </w:r>
      <w:r w:rsidR="009F793F">
        <w:rPr>
          <w:rFonts w:ascii="Times New Roman" w:hAnsi="Times New Roman" w:cs="Times New Roman"/>
          <w:b/>
          <w:sz w:val="24"/>
          <w:szCs w:val="24"/>
          <w:lang w:val="es-ES"/>
        </w:rPr>
        <w:t>8</w:t>
      </w:r>
      <w:r w:rsidRPr="000367A7">
        <w:rPr>
          <w:rFonts w:ascii="Times New Roman" w:hAnsi="Times New Roman" w:cs="Times New Roman"/>
          <w:b/>
          <w:sz w:val="24"/>
          <w:szCs w:val="24"/>
          <w:lang w:val="es-ES"/>
        </w:rPr>
        <w:t>.5.</w:t>
      </w:r>
      <w:r w:rsidRPr="000367A7">
        <w:rPr>
          <w:rFonts w:ascii="Times New Roman" w:hAnsi="Times New Roman" w:cs="Times New Roman"/>
          <w:sz w:val="24"/>
          <w:szCs w:val="24"/>
          <w:lang w:val="es-ES"/>
        </w:rPr>
        <w:t xml:space="preserve"> </w:t>
      </w:r>
      <w:bookmarkStart w:id="8" w:name="do|ax3|pe3|pt18|sp18.5."/>
      <w:r w:rsidRPr="000367A7">
        <w:rPr>
          <w:rFonts w:ascii="Times New Roman" w:hAnsi="Times New Roman" w:cs="Times New Roman"/>
          <w:sz w:val="24"/>
          <w:szCs w:val="24"/>
        </w:rPr>
        <w:fldChar w:fldCharType="begin"/>
      </w:r>
      <w:r w:rsidRPr="000367A7">
        <w:rPr>
          <w:rFonts w:ascii="Times New Roman" w:hAnsi="Times New Roman" w:cs="Times New Roman"/>
          <w:sz w:val="24"/>
          <w:szCs w:val="24"/>
        </w:rPr>
        <w:instrText>HYPERLINK \l "#"</w:instrText>
      </w:r>
      <w:r w:rsidRPr="000367A7">
        <w:rPr>
          <w:rFonts w:ascii="Times New Roman" w:hAnsi="Times New Roman" w:cs="Times New Roman"/>
          <w:sz w:val="24"/>
          <w:szCs w:val="24"/>
        </w:rPr>
        <w:fldChar w:fldCharType="end"/>
      </w:r>
      <w:bookmarkEnd w:id="8"/>
      <w:r w:rsidRPr="000367A7">
        <w:rPr>
          <w:rFonts w:ascii="Times New Roman" w:hAnsi="Times New Roman" w:cs="Times New Roman"/>
          <w:sz w:val="24"/>
          <w:szCs w:val="24"/>
        </w:rPr>
        <w:t xml:space="preserve">Dacă </w:t>
      </w:r>
      <w:r w:rsidRPr="000367A7">
        <w:rPr>
          <w:rFonts w:ascii="Times New Roman" w:hAnsi="Times New Roman" w:cs="Times New Roman"/>
          <w:sz w:val="24"/>
          <w:szCs w:val="24"/>
          <w:lang w:val="es-ES"/>
        </w:rPr>
        <w:t>Contractantul</w:t>
      </w:r>
      <w:r w:rsidRPr="000367A7">
        <w:rPr>
          <w:rFonts w:ascii="Times New Roman" w:hAnsi="Times New Roman" w:cs="Times New Roman"/>
          <w:sz w:val="24"/>
          <w:szCs w:val="24"/>
        </w:rPr>
        <w:t xml:space="preserve">, după ce a fost notificat, nu reuşeşte să remedieze defectul în perioada convenită, </w:t>
      </w:r>
      <w:r w:rsidR="000367A7" w:rsidRPr="000367A7">
        <w:rPr>
          <w:rFonts w:ascii="Times New Roman" w:hAnsi="Times New Roman" w:cs="Times New Roman"/>
          <w:sz w:val="24"/>
          <w:szCs w:val="24"/>
          <w:lang w:val="es-ES"/>
        </w:rPr>
        <w:t>Entitatea contractantă</w:t>
      </w:r>
      <w:r w:rsidRPr="000367A7">
        <w:rPr>
          <w:rFonts w:ascii="Times New Roman" w:hAnsi="Times New Roman" w:cs="Times New Roman"/>
          <w:sz w:val="24"/>
          <w:szCs w:val="24"/>
        </w:rPr>
        <w:t xml:space="preserve"> are dreptul de a lua măsuri de remediere pe riscul şi pe cheltuiala </w:t>
      </w:r>
      <w:r w:rsidRPr="000367A7">
        <w:rPr>
          <w:rFonts w:ascii="Times New Roman" w:hAnsi="Times New Roman" w:cs="Times New Roman"/>
          <w:sz w:val="24"/>
          <w:szCs w:val="24"/>
          <w:lang w:val="es-ES"/>
        </w:rPr>
        <w:t>Contractantul</w:t>
      </w:r>
      <w:r w:rsidRPr="000367A7">
        <w:rPr>
          <w:rFonts w:ascii="Times New Roman" w:hAnsi="Times New Roman" w:cs="Times New Roman"/>
          <w:sz w:val="24"/>
          <w:szCs w:val="24"/>
        </w:rPr>
        <w:t xml:space="preserve"> şi fără a aduce niciun prejudiciu oricăror alte drepturi pe care </w:t>
      </w:r>
      <w:r w:rsidRPr="000367A7">
        <w:rPr>
          <w:rFonts w:ascii="Times New Roman" w:hAnsi="Times New Roman" w:cs="Times New Roman"/>
          <w:sz w:val="24"/>
          <w:szCs w:val="24"/>
          <w:lang w:val="es-ES"/>
        </w:rPr>
        <w:t>Entitatea contractantă</w:t>
      </w:r>
      <w:r w:rsidRPr="000367A7">
        <w:rPr>
          <w:rFonts w:ascii="Times New Roman" w:hAnsi="Times New Roman" w:cs="Times New Roman"/>
          <w:sz w:val="24"/>
          <w:szCs w:val="24"/>
        </w:rPr>
        <w:t xml:space="preserve"> le poate avea faţă de furnizor prin contract. </w:t>
      </w:r>
      <w:r w:rsidRPr="000367A7">
        <w:rPr>
          <w:rFonts w:ascii="Times New Roman" w:hAnsi="Times New Roman" w:cs="Times New Roman"/>
          <w:sz w:val="24"/>
          <w:szCs w:val="24"/>
          <w:lang w:val="es-ES"/>
        </w:rPr>
        <w:t>Contractantul</w:t>
      </w:r>
      <w:r w:rsidRPr="000367A7">
        <w:rPr>
          <w:rFonts w:ascii="Times New Roman" w:hAnsi="Times New Roman" w:cs="Times New Roman"/>
          <w:sz w:val="24"/>
          <w:szCs w:val="24"/>
        </w:rPr>
        <w:t xml:space="preserve"> se obliga sa achite in termen de 30 zile, contravaloarea cheltuielilor efectuate de </w:t>
      </w:r>
      <w:r w:rsidR="000367A7" w:rsidRPr="000367A7">
        <w:rPr>
          <w:rFonts w:ascii="Times New Roman" w:hAnsi="Times New Roman" w:cs="Times New Roman"/>
          <w:sz w:val="24"/>
          <w:szCs w:val="24"/>
          <w:lang w:val="es-ES"/>
        </w:rPr>
        <w:t>Entitatea contractantă</w:t>
      </w:r>
      <w:r w:rsidR="000367A7" w:rsidRPr="000367A7">
        <w:rPr>
          <w:rFonts w:ascii="Times New Roman" w:hAnsi="Times New Roman" w:cs="Times New Roman"/>
          <w:sz w:val="24"/>
          <w:szCs w:val="24"/>
        </w:rPr>
        <w:t xml:space="preserve"> pentru remedierea/înlocuirea produselor aflate î</w:t>
      </w:r>
      <w:r w:rsidRPr="000367A7">
        <w:rPr>
          <w:rFonts w:ascii="Times New Roman" w:hAnsi="Times New Roman" w:cs="Times New Roman"/>
          <w:sz w:val="24"/>
          <w:szCs w:val="24"/>
        </w:rPr>
        <w:t>n perioada de garantie.</w:t>
      </w:r>
    </w:p>
    <w:p w:rsidR="00961247" w:rsidRPr="000367A7" w:rsidRDefault="009F793F" w:rsidP="00043B20">
      <w:pPr>
        <w:pStyle w:val="NoSpacing"/>
        <w:spacing w:line="276" w:lineRule="auto"/>
        <w:jc w:val="both"/>
        <w:rPr>
          <w:rFonts w:ascii="Times New Roman" w:hAnsi="Times New Roman" w:cs="Times New Roman"/>
          <w:sz w:val="24"/>
          <w:szCs w:val="24"/>
        </w:rPr>
      </w:pPr>
      <w:r>
        <w:rPr>
          <w:rFonts w:ascii="Times New Roman" w:hAnsi="Times New Roman" w:cs="Times New Roman"/>
          <w:b/>
          <w:sz w:val="24"/>
          <w:szCs w:val="24"/>
        </w:rPr>
        <w:lastRenderedPageBreak/>
        <w:t>18</w:t>
      </w:r>
      <w:r w:rsidR="00DF6CA3">
        <w:rPr>
          <w:rFonts w:ascii="Times New Roman" w:hAnsi="Times New Roman" w:cs="Times New Roman"/>
          <w:b/>
          <w:sz w:val="24"/>
          <w:szCs w:val="24"/>
        </w:rPr>
        <w:t>.6</w:t>
      </w:r>
      <w:r w:rsidR="00961247" w:rsidRPr="000367A7">
        <w:rPr>
          <w:rFonts w:ascii="Times New Roman" w:hAnsi="Times New Roman" w:cs="Times New Roman"/>
          <w:b/>
          <w:sz w:val="24"/>
          <w:szCs w:val="24"/>
        </w:rPr>
        <w:t>.</w:t>
      </w:r>
      <w:r w:rsidR="000367A7" w:rsidRPr="000367A7">
        <w:rPr>
          <w:rFonts w:ascii="Times New Roman" w:hAnsi="Times New Roman" w:cs="Times New Roman"/>
          <w:sz w:val="24"/>
          <w:szCs w:val="24"/>
        </w:rPr>
        <w:t xml:space="preserve"> Garanţ</w:t>
      </w:r>
      <w:r w:rsidR="00961247" w:rsidRPr="000367A7">
        <w:rPr>
          <w:rFonts w:ascii="Times New Roman" w:hAnsi="Times New Roman" w:cs="Times New Roman"/>
          <w:sz w:val="24"/>
          <w:szCs w:val="24"/>
        </w:rPr>
        <w:t>ia teh</w:t>
      </w:r>
      <w:r w:rsidR="000367A7" w:rsidRPr="000367A7">
        <w:rPr>
          <w:rFonts w:ascii="Times New Roman" w:hAnsi="Times New Roman" w:cs="Times New Roman"/>
          <w:sz w:val="24"/>
          <w:szCs w:val="24"/>
        </w:rPr>
        <w:t>nică</w:t>
      </w:r>
      <w:r w:rsidR="00961247" w:rsidRPr="000367A7">
        <w:rPr>
          <w:rFonts w:ascii="Times New Roman" w:hAnsi="Times New Roman" w:cs="Times New Roman"/>
          <w:sz w:val="24"/>
          <w:szCs w:val="24"/>
        </w:rPr>
        <w:t xml:space="preserve"> se prelungeste cu timpul scurs de la data la care beneficiarul a re</w:t>
      </w:r>
      <w:r w:rsidR="000367A7" w:rsidRPr="000367A7">
        <w:rPr>
          <w:rFonts w:ascii="Times New Roman" w:hAnsi="Times New Roman" w:cs="Times New Roman"/>
          <w:sz w:val="24"/>
          <w:szCs w:val="24"/>
        </w:rPr>
        <w:t>clamat defectarea produsului, până la repunerea acestuia în stare de funcţ</w:t>
      </w:r>
      <w:r w:rsidR="00961247" w:rsidRPr="000367A7">
        <w:rPr>
          <w:rFonts w:ascii="Times New Roman" w:hAnsi="Times New Roman" w:cs="Times New Roman"/>
          <w:sz w:val="24"/>
          <w:szCs w:val="24"/>
        </w:rPr>
        <w:t>ionare.</w:t>
      </w:r>
    </w:p>
    <w:p w:rsidR="004A063B" w:rsidRDefault="0020688C" w:rsidP="000367A7">
      <w:pPr>
        <w:pStyle w:val="NoSpacing"/>
        <w:spacing w:line="276" w:lineRule="auto"/>
        <w:rPr>
          <w:rFonts w:ascii="Times New Roman" w:hAnsi="Times New Roman" w:cs="Times New Roman"/>
          <w:sz w:val="24"/>
          <w:szCs w:val="24"/>
        </w:rPr>
      </w:pPr>
      <w:r>
        <w:rPr>
          <w:rFonts w:ascii="Times New Roman" w:hAnsi="Times New Roman" w:cs="Times New Roman"/>
          <w:b/>
          <w:bCs/>
          <w:sz w:val="24"/>
          <w:szCs w:val="24"/>
        </w:rPr>
        <w:t>18</w:t>
      </w:r>
      <w:r w:rsidR="00DF6CA3">
        <w:rPr>
          <w:rFonts w:ascii="Times New Roman" w:hAnsi="Times New Roman" w:cs="Times New Roman"/>
          <w:b/>
          <w:bCs/>
          <w:sz w:val="24"/>
          <w:szCs w:val="24"/>
        </w:rPr>
        <w:t>.7</w:t>
      </w:r>
      <w:r w:rsidR="00961247" w:rsidRPr="000367A7">
        <w:rPr>
          <w:rFonts w:ascii="Times New Roman" w:hAnsi="Times New Roman" w:cs="Times New Roman"/>
          <w:b/>
          <w:bCs/>
          <w:sz w:val="24"/>
          <w:szCs w:val="24"/>
        </w:rPr>
        <w:t xml:space="preserve">. </w:t>
      </w:r>
      <w:r w:rsidR="00961247" w:rsidRPr="000367A7">
        <w:rPr>
          <w:rFonts w:ascii="Times New Roman" w:hAnsi="Times New Roman" w:cs="Times New Roman"/>
          <w:sz w:val="24"/>
          <w:szCs w:val="24"/>
          <w:lang w:val="es-ES"/>
        </w:rPr>
        <w:t>Contractantul</w:t>
      </w:r>
      <w:r w:rsidR="000367A7" w:rsidRPr="000367A7">
        <w:rPr>
          <w:rFonts w:ascii="Times New Roman" w:hAnsi="Times New Roman" w:cs="Times New Roman"/>
          <w:sz w:val="24"/>
          <w:szCs w:val="24"/>
        </w:rPr>
        <w:t xml:space="preserve"> </w:t>
      </w:r>
      <w:proofErr w:type="gramStart"/>
      <w:r w:rsidR="000367A7" w:rsidRPr="000367A7">
        <w:rPr>
          <w:rFonts w:ascii="Times New Roman" w:hAnsi="Times New Roman" w:cs="Times New Roman"/>
          <w:sz w:val="24"/>
          <w:szCs w:val="24"/>
        </w:rPr>
        <w:t>este</w:t>
      </w:r>
      <w:proofErr w:type="gramEnd"/>
      <w:r w:rsidR="000367A7" w:rsidRPr="000367A7">
        <w:rPr>
          <w:rFonts w:ascii="Times New Roman" w:hAnsi="Times New Roman" w:cs="Times New Roman"/>
          <w:sz w:val="24"/>
          <w:szCs w:val="24"/>
        </w:rPr>
        <w:t xml:space="preserve"> pe deplin responsabil faţ</w:t>
      </w:r>
      <w:r w:rsidR="00961247" w:rsidRPr="000367A7">
        <w:rPr>
          <w:rFonts w:ascii="Times New Roman" w:hAnsi="Times New Roman" w:cs="Times New Roman"/>
          <w:sz w:val="24"/>
          <w:szCs w:val="24"/>
        </w:rPr>
        <w:t xml:space="preserve">a de livrarea produselor necorespunzătoare sau cu vicii ascunse care pot aduce prejudicii achizitorului. In acest sens, </w:t>
      </w:r>
      <w:r w:rsidR="00961247" w:rsidRPr="000367A7">
        <w:rPr>
          <w:rFonts w:ascii="Times New Roman" w:hAnsi="Times New Roman" w:cs="Times New Roman"/>
          <w:sz w:val="24"/>
          <w:szCs w:val="24"/>
          <w:lang w:val="es-ES"/>
        </w:rPr>
        <w:t>Contractantul</w:t>
      </w:r>
      <w:r w:rsidR="00961247" w:rsidRPr="000367A7">
        <w:rPr>
          <w:rFonts w:ascii="Times New Roman" w:hAnsi="Times New Roman" w:cs="Times New Roman"/>
          <w:sz w:val="24"/>
          <w:szCs w:val="24"/>
        </w:rPr>
        <w:t xml:space="preserve"> răspunde material sau penal daca </w:t>
      </w:r>
      <w:proofErr w:type="gramStart"/>
      <w:r w:rsidR="00961247" w:rsidRPr="000367A7">
        <w:rPr>
          <w:rFonts w:ascii="Times New Roman" w:hAnsi="Times New Roman" w:cs="Times New Roman"/>
          <w:sz w:val="24"/>
          <w:szCs w:val="24"/>
        </w:rPr>
        <w:t>este</w:t>
      </w:r>
      <w:proofErr w:type="gramEnd"/>
      <w:r w:rsidR="00961247" w:rsidRPr="000367A7">
        <w:rPr>
          <w:rFonts w:ascii="Times New Roman" w:hAnsi="Times New Roman" w:cs="Times New Roman"/>
          <w:sz w:val="24"/>
          <w:szCs w:val="24"/>
        </w:rPr>
        <w:t xml:space="preserve"> cazul.</w:t>
      </w:r>
    </w:p>
    <w:p w:rsidR="00324613" w:rsidRPr="000367A7" w:rsidRDefault="00324613" w:rsidP="000367A7">
      <w:pPr>
        <w:pStyle w:val="NoSpacing"/>
        <w:spacing w:line="276" w:lineRule="auto"/>
        <w:rPr>
          <w:rFonts w:ascii="Times New Roman" w:hAnsi="Times New Roman" w:cs="Times New Roman"/>
          <w:sz w:val="24"/>
          <w:szCs w:val="24"/>
        </w:rPr>
      </w:pPr>
    </w:p>
    <w:p w:rsidR="00437A08" w:rsidRPr="00961247" w:rsidRDefault="009F793F" w:rsidP="002A0A80">
      <w:pPr>
        <w:pStyle w:val="ListParagraph"/>
        <w:spacing w:after="0" w:line="240" w:lineRule="auto"/>
        <w:ind w:left="0"/>
        <w:jc w:val="both"/>
        <w:rPr>
          <w:rFonts w:ascii="Times New Roman" w:hAnsi="Times New Roman" w:cs="Times New Roman"/>
          <w:b/>
          <w:i/>
          <w:color w:val="0070C0"/>
          <w:sz w:val="24"/>
          <w:szCs w:val="24"/>
          <w:lang w:val="ro-RO"/>
        </w:rPr>
      </w:pPr>
      <w:r>
        <w:rPr>
          <w:rFonts w:ascii="Times New Roman" w:hAnsi="Times New Roman" w:cs="Times New Roman"/>
          <w:b/>
          <w:color w:val="0070C0"/>
          <w:sz w:val="24"/>
          <w:szCs w:val="24"/>
          <w:lang w:val="ro-RO"/>
        </w:rPr>
        <w:t>19</w:t>
      </w:r>
      <w:r w:rsidR="0043255C" w:rsidRPr="00961247">
        <w:rPr>
          <w:rFonts w:ascii="Times New Roman" w:hAnsi="Times New Roman" w:cs="Times New Roman"/>
          <w:b/>
          <w:color w:val="0070C0"/>
          <w:sz w:val="24"/>
          <w:szCs w:val="24"/>
          <w:lang w:val="ro-RO"/>
        </w:rPr>
        <w:t xml:space="preserve">. </w:t>
      </w:r>
      <w:r w:rsidR="004A6A5F" w:rsidRPr="00961247">
        <w:rPr>
          <w:rFonts w:ascii="Times New Roman" w:hAnsi="Times New Roman" w:cs="Times New Roman"/>
          <w:b/>
          <w:color w:val="0070C0"/>
          <w:sz w:val="24"/>
          <w:szCs w:val="24"/>
          <w:lang w:val="ro-RO"/>
        </w:rPr>
        <w:t xml:space="preserve">SUBCONTRACTAREA, </w:t>
      </w:r>
      <w:r w:rsidR="00B30957" w:rsidRPr="00961247">
        <w:rPr>
          <w:rFonts w:ascii="Times New Roman" w:hAnsi="Times New Roman" w:cs="Times New Roman"/>
          <w:b/>
          <w:i/>
          <w:color w:val="0070C0"/>
          <w:sz w:val="24"/>
          <w:szCs w:val="24"/>
          <w:lang w:val="ro-RO"/>
        </w:rPr>
        <w:t>dacă este cazul</w:t>
      </w:r>
    </w:p>
    <w:p w:rsidR="00437A08" w:rsidRDefault="00437A08" w:rsidP="00EB27A5">
      <w:pPr>
        <w:pStyle w:val="ListParagraph"/>
        <w:numPr>
          <w:ilvl w:val="1"/>
          <w:numId w:val="29"/>
        </w:numPr>
        <w:spacing w:after="0" w:line="240" w:lineRule="auto"/>
        <w:ind w:left="0" w:firstLine="0"/>
        <w:jc w:val="both"/>
        <w:rPr>
          <w:rFonts w:ascii="Times New Roman" w:hAnsi="Times New Roman" w:cs="Times New Roman"/>
          <w:color w:val="0D0D0D" w:themeColor="text1" w:themeTint="F2"/>
          <w:sz w:val="24"/>
          <w:szCs w:val="24"/>
          <w:lang w:val="ro-RO"/>
        </w:rPr>
      </w:pPr>
      <w:r w:rsidRPr="009F793F">
        <w:rPr>
          <w:rFonts w:ascii="Times New Roman" w:hAnsi="Times New Roman" w:cs="Times New Roman"/>
          <w:color w:val="0D0D0D" w:themeColor="text1" w:themeTint="F2"/>
          <w:sz w:val="24"/>
          <w:szCs w:val="24"/>
          <w:lang w:val="ro-RO"/>
        </w:rPr>
        <w:t xml:space="preserve">Contractantul are dreptul de a subcontracta orice parte a prezentului Contract și/sau poate schimba Subcontractantul/Subcontractanții specificat/specificați în Propunerea Tehnică numai cu acordul prealabil, scris, al </w:t>
      </w:r>
      <w:r w:rsidR="00267E7D" w:rsidRPr="009F793F">
        <w:rPr>
          <w:rFonts w:ascii="Times New Roman" w:hAnsi="Times New Roman" w:cs="Times New Roman"/>
          <w:color w:val="0D0D0D" w:themeColor="text1" w:themeTint="F2"/>
          <w:sz w:val="24"/>
          <w:szCs w:val="24"/>
          <w:lang w:val="ro-RO"/>
        </w:rPr>
        <w:t>Entităţii</w:t>
      </w:r>
      <w:r w:rsidRPr="009F793F">
        <w:rPr>
          <w:rFonts w:ascii="Times New Roman" w:hAnsi="Times New Roman" w:cs="Times New Roman"/>
          <w:color w:val="0D0D0D" w:themeColor="text1" w:themeTint="F2"/>
          <w:sz w:val="24"/>
          <w:szCs w:val="24"/>
          <w:lang w:val="ro-RO"/>
        </w:rPr>
        <w:t xml:space="preserve"> contractante.</w:t>
      </w:r>
    </w:p>
    <w:p w:rsidR="00437A08" w:rsidRDefault="00437A08" w:rsidP="00EB27A5">
      <w:pPr>
        <w:pStyle w:val="ListParagraph"/>
        <w:numPr>
          <w:ilvl w:val="1"/>
          <w:numId w:val="29"/>
        </w:numPr>
        <w:spacing w:after="0" w:line="240" w:lineRule="auto"/>
        <w:ind w:left="0" w:firstLine="0"/>
        <w:jc w:val="both"/>
        <w:rPr>
          <w:rFonts w:ascii="Times New Roman" w:hAnsi="Times New Roman" w:cs="Times New Roman"/>
          <w:color w:val="0D0D0D" w:themeColor="text1" w:themeTint="F2"/>
          <w:sz w:val="24"/>
          <w:szCs w:val="24"/>
          <w:lang w:val="ro-RO"/>
        </w:rPr>
      </w:pPr>
      <w:r w:rsidRPr="009F793F">
        <w:rPr>
          <w:rFonts w:ascii="Times New Roman" w:hAnsi="Times New Roman" w:cs="Times New Roman"/>
          <w:color w:val="0D0D0D" w:themeColor="text1" w:themeTint="F2"/>
          <w:sz w:val="24"/>
          <w:szCs w:val="24"/>
          <w:lang w:val="ro-RO"/>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437A08" w:rsidRDefault="00437A08" w:rsidP="00EB27A5">
      <w:pPr>
        <w:pStyle w:val="ListParagraph"/>
        <w:numPr>
          <w:ilvl w:val="1"/>
          <w:numId w:val="29"/>
        </w:numPr>
        <w:spacing w:after="0" w:line="240" w:lineRule="auto"/>
        <w:ind w:left="0" w:firstLine="0"/>
        <w:jc w:val="both"/>
        <w:rPr>
          <w:rFonts w:ascii="Times New Roman" w:hAnsi="Times New Roman" w:cs="Times New Roman"/>
          <w:color w:val="0D0D0D" w:themeColor="text1" w:themeTint="F2"/>
          <w:sz w:val="24"/>
          <w:szCs w:val="24"/>
          <w:lang w:val="ro-RO"/>
        </w:rPr>
      </w:pPr>
      <w:r w:rsidRPr="009F793F">
        <w:rPr>
          <w:rFonts w:ascii="Times New Roman" w:hAnsi="Times New Roman" w:cs="Times New Roman"/>
          <w:color w:val="0D0D0D" w:themeColor="text1" w:themeTint="F2"/>
          <w:sz w:val="24"/>
          <w:szCs w:val="24"/>
          <w:lang w:val="ro-RO"/>
        </w:rPr>
        <w:t>Contractantul are dr</w:t>
      </w:r>
      <w:r w:rsidR="00B0415B" w:rsidRPr="009F793F">
        <w:rPr>
          <w:rFonts w:ascii="Times New Roman" w:hAnsi="Times New Roman" w:cs="Times New Roman"/>
          <w:color w:val="0D0D0D" w:themeColor="text1" w:themeTint="F2"/>
          <w:sz w:val="24"/>
          <w:szCs w:val="24"/>
          <w:lang w:val="ro-RO"/>
        </w:rPr>
        <w:t xml:space="preserve">eptul de a solicita </w:t>
      </w:r>
      <w:r w:rsidRPr="009F793F">
        <w:rPr>
          <w:rFonts w:ascii="Times New Roman" w:hAnsi="Times New Roman" w:cs="Times New Roman"/>
          <w:color w:val="0D0D0D" w:themeColor="text1" w:themeTint="F2"/>
          <w:sz w:val="24"/>
          <w:szCs w:val="24"/>
          <w:lang w:val="ro-RO"/>
        </w:rPr>
        <w:t xml:space="preserve"> </w:t>
      </w:r>
      <w:r w:rsidR="00023795" w:rsidRPr="009F793F">
        <w:rPr>
          <w:rFonts w:ascii="Times New Roman" w:hAnsi="Times New Roman" w:cs="Times New Roman"/>
          <w:color w:val="0D0D0D" w:themeColor="text1" w:themeTint="F2"/>
          <w:sz w:val="24"/>
          <w:szCs w:val="24"/>
          <w:lang w:val="ro-RO"/>
        </w:rPr>
        <w:t xml:space="preserve">Entităţii </w:t>
      </w:r>
      <w:r w:rsidRPr="009F793F">
        <w:rPr>
          <w:rFonts w:ascii="Times New Roman" w:hAnsi="Times New Roman" w:cs="Times New Roman"/>
          <w:color w:val="0D0D0D" w:themeColor="text1" w:themeTint="F2"/>
          <w:sz w:val="24"/>
          <w:szCs w:val="24"/>
          <w:lang w:val="ro-RO"/>
        </w:rPr>
        <w:t>contractante, în orice moment pe perioada derulării Contractului, numai în baza unor motive justificate, fie înlocuirea/renunțarea la un Subcontractant, fie implicarea de noi Subcontractanți. Contractantul trebuie să solicite, în scris, apr</w:t>
      </w:r>
      <w:r w:rsidR="00B0415B" w:rsidRPr="009F793F">
        <w:rPr>
          <w:rFonts w:ascii="Times New Roman" w:hAnsi="Times New Roman" w:cs="Times New Roman"/>
          <w:color w:val="0D0D0D" w:themeColor="text1" w:themeTint="F2"/>
          <w:sz w:val="24"/>
          <w:szCs w:val="24"/>
          <w:lang w:val="ro-RO"/>
        </w:rPr>
        <w:t xml:space="preserve">obarea prealabilă a </w:t>
      </w:r>
      <w:r w:rsidR="00023795" w:rsidRPr="009F793F">
        <w:rPr>
          <w:rFonts w:ascii="Times New Roman" w:hAnsi="Times New Roman" w:cs="Times New Roman"/>
          <w:color w:val="0D0D0D" w:themeColor="text1" w:themeTint="F2"/>
          <w:sz w:val="24"/>
          <w:szCs w:val="24"/>
          <w:lang w:val="ro-RO"/>
        </w:rPr>
        <w:t xml:space="preserve">Entităţii </w:t>
      </w:r>
      <w:r w:rsidRPr="009F793F">
        <w:rPr>
          <w:rFonts w:ascii="Times New Roman" w:hAnsi="Times New Roman" w:cs="Times New Roman"/>
          <w:color w:val="0D0D0D" w:themeColor="text1" w:themeTint="F2"/>
          <w:sz w:val="24"/>
          <w:szCs w:val="24"/>
          <w:lang w:val="ro-RO"/>
        </w:rPr>
        <w:t xml:space="preserve">contractante înainte de încheierea unui nou Contract de Subcontractare. Solicitarea în scris în vederea </w:t>
      </w:r>
      <w:r w:rsidR="00B0415B" w:rsidRPr="009F793F">
        <w:rPr>
          <w:rFonts w:ascii="Times New Roman" w:hAnsi="Times New Roman" w:cs="Times New Roman"/>
          <w:color w:val="0D0D0D" w:themeColor="text1" w:themeTint="F2"/>
          <w:sz w:val="24"/>
          <w:szCs w:val="24"/>
          <w:lang w:val="ro-RO"/>
        </w:rPr>
        <w:t xml:space="preserve">obținerii aprobării </w:t>
      </w:r>
      <w:r w:rsidR="00023795" w:rsidRPr="009F793F">
        <w:rPr>
          <w:rFonts w:ascii="Times New Roman" w:hAnsi="Times New Roman" w:cs="Times New Roman"/>
          <w:color w:val="0D0D0D" w:themeColor="text1" w:themeTint="F2"/>
          <w:sz w:val="24"/>
          <w:szCs w:val="24"/>
          <w:lang w:val="ro-RO"/>
        </w:rPr>
        <w:t xml:space="preserve">Entităţii </w:t>
      </w:r>
      <w:r w:rsidRPr="009F793F">
        <w:rPr>
          <w:rFonts w:ascii="Times New Roman" w:hAnsi="Times New Roman" w:cs="Times New Roman"/>
          <w:color w:val="0D0D0D" w:themeColor="text1" w:themeTint="F2"/>
          <w:sz w:val="24"/>
          <w:szCs w:val="24"/>
          <w:lang w:val="ro-RO"/>
        </w:rPr>
        <w:t>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437A08" w:rsidRDefault="00023795" w:rsidP="00EB27A5">
      <w:pPr>
        <w:pStyle w:val="ListParagraph"/>
        <w:numPr>
          <w:ilvl w:val="1"/>
          <w:numId w:val="29"/>
        </w:numPr>
        <w:spacing w:after="0" w:line="240" w:lineRule="auto"/>
        <w:ind w:left="0" w:firstLine="0"/>
        <w:jc w:val="both"/>
        <w:rPr>
          <w:rFonts w:ascii="Times New Roman" w:hAnsi="Times New Roman" w:cs="Times New Roman"/>
          <w:color w:val="0D0D0D" w:themeColor="text1" w:themeTint="F2"/>
          <w:sz w:val="24"/>
          <w:szCs w:val="24"/>
          <w:lang w:val="ro-RO"/>
        </w:rPr>
      </w:pPr>
      <w:r w:rsidRPr="009F793F">
        <w:rPr>
          <w:rFonts w:ascii="Times New Roman" w:hAnsi="Times New Roman" w:cs="Times New Roman"/>
          <w:color w:val="0D0D0D" w:themeColor="text1" w:themeTint="F2"/>
          <w:sz w:val="24"/>
          <w:szCs w:val="24"/>
          <w:lang w:val="ro-RO"/>
        </w:rPr>
        <w:t xml:space="preserve">Entitatea </w:t>
      </w:r>
      <w:r w:rsidR="00437A08" w:rsidRPr="009F793F">
        <w:rPr>
          <w:rFonts w:ascii="Times New Roman" w:hAnsi="Times New Roman" w:cs="Times New Roman"/>
          <w:color w:val="0D0D0D" w:themeColor="text1" w:themeTint="F2"/>
          <w:sz w:val="24"/>
          <w:szCs w:val="24"/>
          <w:lang w:val="ro-RO"/>
        </w:rPr>
        <w:t>contractantă notifică Contractantului decizia sa cu privire la înlocuirea unui Subcontractant/implicarea unui nou Subcontractant, motivând decizia sa în cazul respingerii aprobării.</w:t>
      </w:r>
    </w:p>
    <w:p w:rsidR="00437A08" w:rsidRDefault="00437A08" w:rsidP="00EB27A5">
      <w:pPr>
        <w:pStyle w:val="ListParagraph"/>
        <w:numPr>
          <w:ilvl w:val="1"/>
          <w:numId w:val="29"/>
        </w:numPr>
        <w:spacing w:after="0" w:line="240" w:lineRule="auto"/>
        <w:ind w:left="0" w:firstLine="0"/>
        <w:jc w:val="both"/>
        <w:rPr>
          <w:rFonts w:ascii="Times New Roman" w:hAnsi="Times New Roman" w:cs="Times New Roman"/>
          <w:color w:val="0D0D0D" w:themeColor="text1" w:themeTint="F2"/>
          <w:sz w:val="24"/>
          <w:szCs w:val="24"/>
          <w:lang w:val="ro-RO"/>
        </w:rPr>
      </w:pPr>
      <w:r w:rsidRPr="009F793F">
        <w:rPr>
          <w:rFonts w:ascii="Times New Roman" w:hAnsi="Times New Roman" w:cs="Times New Roman"/>
          <w:color w:val="0D0D0D" w:themeColor="text1" w:themeTint="F2"/>
          <w:sz w:val="24"/>
          <w:szCs w:val="24"/>
          <w:lang w:val="ro-RO"/>
        </w:rPr>
        <w:t>Contractantul se obligă să încheie Contracte de Subcontractare doar cu Subcontractanții care își exprimă acordul cu privire la obligațiile contractuale asumate de către Contractant prin prezentul Contract.</w:t>
      </w:r>
    </w:p>
    <w:p w:rsidR="00437A08" w:rsidRDefault="00437A08" w:rsidP="00EB27A5">
      <w:pPr>
        <w:pStyle w:val="ListParagraph"/>
        <w:numPr>
          <w:ilvl w:val="1"/>
          <w:numId w:val="29"/>
        </w:numPr>
        <w:spacing w:after="0" w:line="240" w:lineRule="auto"/>
        <w:ind w:left="0" w:firstLine="0"/>
        <w:jc w:val="both"/>
        <w:rPr>
          <w:rFonts w:ascii="Times New Roman" w:hAnsi="Times New Roman" w:cs="Times New Roman"/>
          <w:color w:val="0D0D0D" w:themeColor="text1" w:themeTint="F2"/>
          <w:sz w:val="24"/>
          <w:szCs w:val="24"/>
          <w:lang w:val="ro-RO"/>
        </w:rPr>
      </w:pPr>
      <w:r w:rsidRPr="009F793F">
        <w:rPr>
          <w:rFonts w:ascii="Times New Roman" w:hAnsi="Times New Roman" w:cs="Times New Roman"/>
          <w:color w:val="0D0D0D" w:themeColor="text1" w:themeTint="F2"/>
          <w:sz w:val="24"/>
          <w:szCs w:val="24"/>
          <w:lang w:val="ro-RO"/>
        </w:rPr>
        <w:t>Niciun Contract de Subcontractare nu creează raporturi contractuale într</w:t>
      </w:r>
      <w:r w:rsidR="00B0415B" w:rsidRPr="009F793F">
        <w:rPr>
          <w:rFonts w:ascii="Times New Roman" w:hAnsi="Times New Roman" w:cs="Times New Roman"/>
          <w:color w:val="0D0D0D" w:themeColor="text1" w:themeTint="F2"/>
          <w:sz w:val="24"/>
          <w:szCs w:val="24"/>
          <w:lang w:val="ro-RO"/>
        </w:rPr>
        <w:t xml:space="preserve">e Subcontractant și </w:t>
      </w:r>
      <w:r w:rsidR="00EE195E" w:rsidRPr="009F793F">
        <w:rPr>
          <w:rFonts w:ascii="Times New Roman" w:hAnsi="Times New Roman" w:cs="Times New Roman"/>
          <w:color w:val="0D0D0D" w:themeColor="text1" w:themeTint="F2"/>
          <w:sz w:val="24"/>
          <w:szCs w:val="24"/>
          <w:lang w:val="ro-RO"/>
        </w:rPr>
        <w:t>Entitatea C</w:t>
      </w:r>
      <w:r w:rsidRPr="009F793F">
        <w:rPr>
          <w:rFonts w:ascii="Times New Roman" w:hAnsi="Times New Roman" w:cs="Times New Roman"/>
          <w:color w:val="0D0D0D" w:themeColor="text1" w:themeTint="F2"/>
          <w:sz w:val="24"/>
          <w:szCs w:val="24"/>
          <w:lang w:val="ro-RO"/>
        </w:rPr>
        <w:t xml:space="preserve">ontractantă. Contractantul este pe deplin </w:t>
      </w:r>
      <w:r w:rsidR="00B0415B" w:rsidRPr="009F793F">
        <w:rPr>
          <w:rFonts w:ascii="Times New Roman" w:hAnsi="Times New Roman" w:cs="Times New Roman"/>
          <w:color w:val="0D0D0D" w:themeColor="text1" w:themeTint="F2"/>
          <w:sz w:val="24"/>
          <w:szCs w:val="24"/>
          <w:lang w:val="ro-RO"/>
        </w:rPr>
        <w:t xml:space="preserve">răspunzător față de </w:t>
      </w:r>
      <w:r w:rsidR="00EE195E" w:rsidRPr="009F793F">
        <w:rPr>
          <w:rFonts w:ascii="Times New Roman" w:hAnsi="Times New Roman" w:cs="Times New Roman"/>
          <w:color w:val="0D0D0D" w:themeColor="text1" w:themeTint="F2"/>
          <w:sz w:val="24"/>
          <w:szCs w:val="24"/>
          <w:lang w:val="ro-RO"/>
        </w:rPr>
        <w:t xml:space="preserve">Entitatea </w:t>
      </w:r>
      <w:r w:rsidRPr="009F793F">
        <w:rPr>
          <w:rFonts w:ascii="Times New Roman" w:hAnsi="Times New Roman" w:cs="Times New Roman"/>
          <w:color w:val="0D0D0D" w:themeColor="text1" w:themeTint="F2"/>
          <w:sz w:val="24"/>
          <w:szCs w:val="24"/>
          <w:lang w:val="ro-RO"/>
        </w:rPr>
        <w:t>contractantă pentru modul în care îndeplinește Contractul. Contractantul răspunde pentru actele și faptele Subcontractanților săi ca și cum ar fi actele sau faptele Contractantului.</w:t>
      </w:r>
      <w:r w:rsidR="00B0415B" w:rsidRPr="009F793F">
        <w:rPr>
          <w:rFonts w:ascii="Times New Roman" w:hAnsi="Times New Roman" w:cs="Times New Roman"/>
          <w:color w:val="0D0D0D" w:themeColor="text1" w:themeTint="F2"/>
          <w:sz w:val="24"/>
          <w:szCs w:val="24"/>
          <w:lang w:val="ro-RO"/>
        </w:rPr>
        <w:t xml:space="preserve"> Aprobarea de către</w:t>
      </w:r>
      <w:r w:rsidRPr="009F793F">
        <w:rPr>
          <w:rFonts w:ascii="Times New Roman" w:hAnsi="Times New Roman" w:cs="Times New Roman"/>
          <w:color w:val="0D0D0D" w:themeColor="text1" w:themeTint="F2"/>
          <w:sz w:val="24"/>
          <w:szCs w:val="24"/>
          <w:lang w:val="ro-RO"/>
        </w:rPr>
        <w:t xml:space="preserve"> </w:t>
      </w:r>
      <w:r w:rsidR="00EE195E" w:rsidRPr="009F793F">
        <w:rPr>
          <w:rFonts w:ascii="Times New Roman" w:hAnsi="Times New Roman" w:cs="Times New Roman"/>
          <w:color w:val="0D0D0D" w:themeColor="text1" w:themeTint="F2"/>
          <w:sz w:val="24"/>
          <w:szCs w:val="24"/>
          <w:lang w:val="ro-RO"/>
        </w:rPr>
        <w:t>Entitatea C</w:t>
      </w:r>
      <w:r w:rsidRPr="009F793F">
        <w:rPr>
          <w:rFonts w:ascii="Times New Roman" w:hAnsi="Times New Roman" w:cs="Times New Roman"/>
          <w:color w:val="0D0D0D" w:themeColor="text1" w:themeTint="F2"/>
          <w:sz w:val="24"/>
          <w:szCs w:val="24"/>
          <w:lang w:val="ro-RO"/>
        </w:rPr>
        <w:t>ontractantă a subcontractării oricărei părți a Contractului sau a angajării de către Contractant a unor Subcontractanți pentru anumite părți din Contract nu eliberează Contractantul de niciuna dintre obligațiile sale din Contract.</w:t>
      </w:r>
    </w:p>
    <w:p w:rsidR="00CA0BD3" w:rsidRDefault="00437A08" w:rsidP="00EB27A5">
      <w:pPr>
        <w:pStyle w:val="ListParagraph"/>
        <w:numPr>
          <w:ilvl w:val="1"/>
          <w:numId w:val="29"/>
        </w:numPr>
        <w:spacing w:after="0" w:line="240" w:lineRule="auto"/>
        <w:ind w:left="0" w:firstLine="0"/>
        <w:jc w:val="both"/>
        <w:rPr>
          <w:rFonts w:ascii="Times New Roman" w:hAnsi="Times New Roman" w:cs="Times New Roman"/>
          <w:color w:val="0D0D0D" w:themeColor="text1" w:themeTint="F2"/>
          <w:sz w:val="24"/>
          <w:szCs w:val="24"/>
          <w:lang w:val="ro-RO"/>
        </w:rPr>
      </w:pPr>
      <w:r w:rsidRPr="009F793F">
        <w:rPr>
          <w:rFonts w:ascii="Times New Roman" w:hAnsi="Times New Roman" w:cs="Times New Roman"/>
          <w:color w:val="0D0D0D" w:themeColor="text1" w:themeTint="F2"/>
          <w:sz w:val="24"/>
          <w:szCs w:val="24"/>
          <w:lang w:val="ro-RO"/>
        </w:rPr>
        <w:t>În cazul în care un Subcontractant nu reușește să își execute obligaț</w:t>
      </w:r>
      <w:r w:rsidR="00693833" w:rsidRPr="009F793F">
        <w:rPr>
          <w:rFonts w:ascii="Times New Roman" w:hAnsi="Times New Roman" w:cs="Times New Roman"/>
          <w:color w:val="0D0D0D" w:themeColor="text1" w:themeTint="F2"/>
          <w:sz w:val="24"/>
          <w:szCs w:val="24"/>
          <w:lang w:val="ro-RO"/>
        </w:rPr>
        <w:t xml:space="preserve">iile contractuale, </w:t>
      </w:r>
      <w:r w:rsidRPr="009F793F">
        <w:rPr>
          <w:rFonts w:ascii="Times New Roman" w:hAnsi="Times New Roman" w:cs="Times New Roman"/>
          <w:color w:val="0D0D0D" w:themeColor="text1" w:themeTint="F2"/>
          <w:sz w:val="24"/>
          <w:szCs w:val="24"/>
          <w:lang w:val="ro-RO"/>
        </w:rPr>
        <w:t xml:space="preserve"> </w:t>
      </w:r>
    </w:p>
    <w:p w:rsidR="00437A08" w:rsidRDefault="00EE195E" w:rsidP="00CA0BD3">
      <w:pPr>
        <w:pStyle w:val="ListParagraph"/>
        <w:spacing w:after="0" w:line="240" w:lineRule="auto"/>
        <w:ind w:left="0"/>
        <w:jc w:val="both"/>
        <w:rPr>
          <w:rFonts w:ascii="Times New Roman" w:hAnsi="Times New Roman" w:cs="Times New Roman"/>
          <w:color w:val="0D0D0D" w:themeColor="text1" w:themeTint="F2"/>
          <w:sz w:val="24"/>
          <w:szCs w:val="24"/>
          <w:lang w:val="ro-RO"/>
        </w:rPr>
      </w:pPr>
      <w:r w:rsidRPr="009F793F">
        <w:rPr>
          <w:rFonts w:ascii="Times New Roman" w:hAnsi="Times New Roman" w:cs="Times New Roman"/>
          <w:color w:val="0D0D0D" w:themeColor="text1" w:themeTint="F2"/>
          <w:sz w:val="24"/>
          <w:szCs w:val="24"/>
          <w:lang w:val="ro-RO"/>
        </w:rPr>
        <w:t>Entitatea C</w:t>
      </w:r>
      <w:r w:rsidR="00437A08" w:rsidRPr="009F793F">
        <w:rPr>
          <w:rFonts w:ascii="Times New Roman" w:hAnsi="Times New Roman" w:cs="Times New Roman"/>
          <w:color w:val="0D0D0D" w:themeColor="text1" w:themeTint="F2"/>
          <w:sz w:val="24"/>
          <w:szCs w:val="24"/>
          <w:lang w:val="ro-RO"/>
        </w:rPr>
        <w:t>ontractantă poate solicita Contractantului</w:t>
      </w:r>
      <w:r w:rsidRPr="009F793F">
        <w:rPr>
          <w:rFonts w:ascii="Times New Roman" w:hAnsi="Times New Roman" w:cs="Times New Roman"/>
          <w:color w:val="0D0D0D" w:themeColor="text1" w:themeTint="F2"/>
          <w:sz w:val="24"/>
          <w:szCs w:val="24"/>
          <w:lang w:val="ro-RO"/>
        </w:rPr>
        <w:t>,</w:t>
      </w:r>
      <w:r w:rsidR="00437A08" w:rsidRPr="009F793F">
        <w:rPr>
          <w:rFonts w:ascii="Times New Roman" w:hAnsi="Times New Roman" w:cs="Times New Roman"/>
          <w:color w:val="0D0D0D" w:themeColor="text1" w:themeTint="F2"/>
          <w:sz w:val="24"/>
          <w:szCs w:val="24"/>
          <w:lang w:val="ro-RO"/>
        </w:rPr>
        <w:t xml:space="preserve"> fie să înlocuiască respectivul Subcontractant cu un alt Subcontractant, care să dețină calificările și exper</w:t>
      </w:r>
      <w:r w:rsidR="00693833" w:rsidRPr="009F793F">
        <w:rPr>
          <w:rFonts w:ascii="Times New Roman" w:hAnsi="Times New Roman" w:cs="Times New Roman"/>
          <w:color w:val="0D0D0D" w:themeColor="text1" w:themeTint="F2"/>
          <w:sz w:val="24"/>
          <w:szCs w:val="24"/>
          <w:lang w:val="ro-RO"/>
        </w:rPr>
        <w:t xml:space="preserve">iența solicitate de </w:t>
      </w:r>
      <w:r w:rsidR="00437A08" w:rsidRPr="009F793F">
        <w:rPr>
          <w:rFonts w:ascii="Times New Roman" w:hAnsi="Times New Roman" w:cs="Times New Roman"/>
          <w:color w:val="0D0D0D" w:themeColor="text1" w:themeTint="F2"/>
          <w:sz w:val="24"/>
          <w:szCs w:val="24"/>
          <w:lang w:val="ro-RO"/>
        </w:rPr>
        <w:t xml:space="preserve"> </w:t>
      </w:r>
      <w:r w:rsidR="00023795" w:rsidRPr="009F793F">
        <w:rPr>
          <w:rFonts w:ascii="Times New Roman" w:hAnsi="Times New Roman" w:cs="Times New Roman"/>
          <w:color w:val="0D0D0D" w:themeColor="text1" w:themeTint="F2"/>
          <w:sz w:val="24"/>
          <w:szCs w:val="24"/>
          <w:lang w:val="ro-RO"/>
        </w:rPr>
        <w:t xml:space="preserve">Entitatea </w:t>
      </w:r>
      <w:r w:rsidR="00437A08" w:rsidRPr="009F793F">
        <w:rPr>
          <w:rFonts w:ascii="Times New Roman" w:hAnsi="Times New Roman" w:cs="Times New Roman"/>
          <w:color w:val="0D0D0D" w:themeColor="text1" w:themeTint="F2"/>
          <w:sz w:val="24"/>
          <w:szCs w:val="24"/>
          <w:lang w:val="ro-RO"/>
        </w:rPr>
        <w:t>contractantă, fie să preia el însuși partea din Contract care a fost subcontractată.</w:t>
      </w:r>
    </w:p>
    <w:p w:rsidR="00437A08" w:rsidRDefault="00437A08" w:rsidP="00EB27A5">
      <w:pPr>
        <w:pStyle w:val="ListParagraph"/>
        <w:numPr>
          <w:ilvl w:val="1"/>
          <w:numId w:val="29"/>
        </w:numPr>
        <w:spacing w:after="0" w:line="240" w:lineRule="auto"/>
        <w:ind w:left="0" w:firstLine="0"/>
        <w:jc w:val="both"/>
        <w:rPr>
          <w:rFonts w:ascii="Times New Roman" w:hAnsi="Times New Roman" w:cs="Times New Roman"/>
          <w:color w:val="0D0D0D" w:themeColor="text1" w:themeTint="F2"/>
          <w:sz w:val="24"/>
          <w:szCs w:val="24"/>
          <w:lang w:val="ro-RO"/>
        </w:rPr>
      </w:pPr>
      <w:r w:rsidRPr="009F793F">
        <w:rPr>
          <w:rFonts w:ascii="Times New Roman" w:hAnsi="Times New Roman" w:cs="Times New Roman"/>
          <w:color w:val="0D0D0D" w:themeColor="text1" w:themeTint="F2"/>
          <w:sz w:val="24"/>
          <w:szCs w:val="24"/>
          <w:lang w:val="ro-RO"/>
        </w:rPr>
        <w:t>Partea/părțile din Contract încredințată/încredințate unui Subcontractant de Contractant nu poate/pot fi încredințate unor terțe părți de către Subcontractant.</w:t>
      </w:r>
      <w:r w:rsidR="00162104" w:rsidRPr="009F793F">
        <w:rPr>
          <w:rFonts w:ascii="Times New Roman" w:hAnsi="Times New Roman" w:cs="Times New Roman"/>
          <w:color w:val="0D0D0D" w:themeColor="text1" w:themeTint="F2"/>
          <w:sz w:val="24"/>
          <w:szCs w:val="24"/>
          <w:lang w:val="ro-RO"/>
        </w:rPr>
        <w:t xml:space="preserve">  </w:t>
      </w:r>
    </w:p>
    <w:p w:rsidR="00437A08" w:rsidRDefault="00437A08" w:rsidP="00EB27A5">
      <w:pPr>
        <w:pStyle w:val="ListParagraph"/>
        <w:numPr>
          <w:ilvl w:val="1"/>
          <w:numId w:val="29"/>
        </w:numPr>
        <w:spacing w:after="0" w:line="240" w:lineRule="auto"/>
        <w:ind w:left="0" w:firstLine="0"/>
        <w:jc w:val="both"/>
        <w:rPr>
          <w:rFonts w:ascii="Times New Roman" w:hAnsi="Times New Roman" w:cs="Times New Roman"/>
          <w:color w:val="0D0D0D" w:themeColor="text1" w:themeTint="F2"/>
          <w:sz w:val="24"/>
          <w:szCs w:val="24"/>
          <w:lang w:val="ro-RO"/>
        </w:rPr>
      </w:pPr>
      <w:r w:rsidRPr="009F793F">
        <w:rPr>
          <w:rFonts w:ascii="Times New Roman" w:hAnsi="Times New Roman" w:cs="Times New Roman"/>
          <w:color w:val="0D0D0D" w:themeColor="text1" w:themeTint="F2"/>
          <w:sz w:val="24"/>
          <w:szCs w:val="24"/>
          <w:lang w:val="ro-RO"/>
        </w:rPr>
        <w:t>Orice schimbare a Subcontractantului fără aprobarea pr</w:t>
      </w:r>
      <w:r w:rsidR="00693833" w:rsidRPr="009F793F">
        <w:rPr>
          <w:rFonts w:ascii="Times New Roman" w:hAnsi="Times New Roman" w:cs="Times New Roman"/>
          <w:color w:val="0D0D0D" w:themeColor="text1" w:themeTint="F2"/>
          <w:sz w:val="24"/>
          <w:szCs w:val="24"/>
          <w:lang w:val="ro-RO"/>
        </w:rPr>
        <w:t xml:space="preserve">ealabilă în scris a </w:t>
      </w:r>
      <w:r w:rsidRPr="009F793F">
        <w:rPr>
          <w:rFonts w:ascii="Times New Roman" w:hAnsi="Times New Roman" w:cs="Times New Roman"/>
          <w:color w:val="0D0D0D" w:themeColor="text1" w:themeTint="F2"/>
          <w:sz w:val="24"/>
          <w:szCs w:val="24"/>
          <w:lang w:val="ro-RO"/>
        </w:rPr>
        <w:t xml:space="preserve"> </w:t>
      </w:r>
      <w:r w:rsidR="00EE195E" w:rsidRPr="009F793F">
        <w:rPr>
          <w:rFonts w:ascii="Times New Roman" w:hAnsi="Times New Roman" w:cs="Times New Roman"/>
          <w:color w:val="0D0D0D" w:themeColor="text1" w:themeTint="F2"/>
          <w:sz w:val="24"/>
          <w:szCs w:val="24"/>
          <w:lang w:val="ro-RO"/>
        </w:rPr>
        <w:t>Entităţii C</w:t>
      </w:r>
      <w:r w:rsidRPr="009F793F">
        <w:rPr>
          <w:rFonts w:ascii="Times New Roman" w:hAnsi="Times New Roman" w:cs="Times New Roman"/>
          <w:color w:val="0D0D0D" w:themeColor="text1" w:themeTint="F2"/>
          <w:sz w:val="24"/>
          <w:szCs w:val="24"/>
          <w:lang w:val="ro-RO"/>
        </w:rPr>
        <w:t>ontractante sau orice încredințare a unei părți din Contract, de Subcontractant către terțe părți este considerată o încălcare a Contractului, situație</w:t>
      </w:r>
      <w:r w:rsidR="00693833" w:rsidRPr="009F793F">
        <w:rPr>
          <w:rFonts w:ascii="Times New Roman" w:hAnsi="Times New Roman" w:cs="Times New Roman"/>
          <w:color w:val="0D0D0D" w:themeColor="text1" w:themeTint="F2"/>
          <w:sz w:val="24"/>
          <w:szCs w:val="24"/>
          <w:lang w:val="ro-RO"/>
        </w:rPr>
        <w:t xml:space="preserve"> care îndreptățește  </w:t>
      </w:r>
      <w:r w:rsidR="00EE195E" w:rsidRPr="009F793F">
        <w:rPr>
          <w:rFonts w:ascii="Times New Roman" w:hAnsi="Times New Roman" w:cs="Times New Roman"/>
          <w:color w:val="0D0D0D" w:themeColor="text1" w:themeTint="F2"/>
          <w:sz w:val="24"/>
          <w:szCs w:val="24"/>
          <w:lang w:val="ro-RO"/>
        </w:rPr>
        <w:t>Entitatea C</w:t>
      </w:r>
      <w:r w:rsidR="00693833" w:rsidRPr="009F793F">
        <w:rPr>
          <w:rFonts w:ascii="Times New Roman" w:hAnsi="Times New Roman" w:cs="Times New Roman"/>
          <w:color w:val="0D0D0D" w:themeColor="text1" w:themeTint="F2"/>
          <w:sz w:val="24"/>
          <w:szCs w:val="24"/>
          <w:lang w:val="ro-RO"/>
        </w:rPr>
        <w:t xml:space="preserve">ontractantă la </w:t>
      </w:r>
      <w:r w:rsidRPr="009F793F">
        <w:rPr>
          <w:rFonts w:ascii="Times New Roman" w:hAnsi="Times New Roman" w:cs="Times New Roman"/>
          <w:color w:val="0D0D0D" w:themeColor="text1" w:themeTint="F2"/>
          <w:sz w:val="24"/>
          <w:szCs w:val="24"/>
          <w:lang w:val="ro-RO"/>
        </w:rPr>
        <w:t>reziliere</w:t>
      </w:r>
      <w:r w:rsidR="00693833" w:rsidRPr="009F793F">
        <w:rPr>
          <w:rFonts w:ascii="Times New Roman" w:hAnsi="Times New Roman" w:cs="Times New Roman"/>
          <w:color w:val="0D0D0D" w:themeColor="text1" w:themeTint="F2"/>
          <w:sz w:val="24"/>
          <w:szCs w:val="24"/>
          <w:lang w:val="ro-RO"/>
        </w:rPr>
        <w:t xml:space="preserve">a </w:t>
      </w:r>
      <w:r w:rsidRPr="009F793F">
        <w:rPr>
          <w:rFonts w:ascii="Times New Roman" w:hAnsi="Times New Roman" w:cs="Times New Roman"/>
          <w:color w:val="0D0D0D" w:themeColor="text1" w:themeTint="F2"/>
          <w:sz w:val="24"/>
          <w:szCs w:val="24"/>
          <w:lang w:val="ro-RO"/>
        </w:rPr>
        <w:t xml:space="preserve"> Contractului și obținerea de despăgubiri din partea Contractantului.</w:t>
      </w:r>
    </w:p>
    <w:p w:rsidR="00437A08" w:rsidRDefault="00437A08" w:rsidP="00EB27A5">
      <w:pPr>
        <w:pStyle w:val="ListParagraph"/>
        <w:numPr>
          <w:ilvl w:val="1"/>
          <w:numId w:val="29"/>
        </w:numPr>
        <w:spacing w:after="0" w:line="240" w:lineRule="auto"/>
        <w:ind w:left="0" w:firstLine="0"/>
        <w:jc w:val="both"/>
        <w:rPr>
          <w:rFonts w:ascii="Times New Roman" w:hAnsi="Times New Roman" w:cs="Times New Roman"/>
          <w:color w:val="0D0D0D" w:themeColor="text1" w:themeTint="F2"/>
          <w:sz w:val="24"/>
          <w:szCs w:val="24"/>
          <w:lang w:val="ro-RO"/>
        </w:rPr>
      </w:pPr>
      <w:r w:rsidRPr="009F793F">
        <w:rPr>
          <w:rFonts w:ascii="Times New Roman" w:hAnsi="Times New Roman" w:cs="Times New Roman"/>
          <w:color w:val="0D0D0D" w:themeColor="text1" w:themeTint="F2"/>
          <w:sz w:val="24"/>
          <w:szCs w:val="24"/>
          <w:lang w:val="ro-RO"/>
        </w:rPr>
        <w:t>În orice moment, pe perioada derulării Contractului, Contractantul trebuie să se asigure că Subcontractantul/Subcontractanții nu a</w:t>
      </w:r>
      <w:r w:rsidR="00693833" w:rsidRPr="009F793F">
        <w:rPr>
          <w:rFonts w:ascii="Times New Roman" w:hAnsi="Times New Roman" w:cs="Times New Roman"/>
          <w:color w:val="0D0D0D" w:themeColor="text1" w:themeTint="F2"/>
          <w:sz w:val="24"/>
          <w:szCs w:val="24"/>
          <w:lang w:val="ro-RO"/>
        </w:rPr>
        <w:t xml:space="preserve">fectează drepturile </w:t>
      </w:r>
      <w:r w:rsidR="00EE195E" w:rsidRPr="009F793F">
        <w:rPr>
          <w:rFonts w:ascii="Times New Roman" w:hAnsi="Times New Roman" w:cs="Times New Roman"/>
          <w:color w:val="0D0D0D" w:themeColor="text1" w:themeTint="F2"/>
          <w:sz w:val="24"/>
          <w:szCs w:val="24"/>
          <w:lang w:val="ro-RO"/>
        </w:rPr>
        <w:t>Entităţii C</w:t>
      </w:r>
      <w:r w:rsidRPr="009F793F">
        <w:rPr>
          <w:rFonts w:ascii="Times New Roman" w:hAnsi="Times New Roman" w:cs="Times New Roman"/>
          <w:color w:val="0D0D0D" w:themeColor="text1" w:themeTint="F2"/>
          <w:sz w:val="24"/>
          <w:szCs w:val="24"/>
          <w:lang w:val="ro-RO"/>
        </w:rPr>
        <w:t>ontractante în temeiul prezentului Contract.</w:t>
      </w:r>
    </w:p>
    <w:p w:rsidR="00437A08" w:rsidRDefault="00437A08" w:rsidP="00EB27A5">
      <w:pPr>
        <w:pStyle w:val="ListParagraph"/>
        <w:numPr>
          <w:ilvl w:val="1"/>
          <w:numId w:val="29"/>
        </w:numPr>
        <w:spacing w:after="0" w:line="240" w:lineRule="auto"/>
        <w:ind w:left="0" w:firstLine="0"/>
        <w:jc w:val="both"/>
        <w:rPr>
          <w:rFonts w:ascii="Times New Roman" w:hAnsi="Times New Roman" w:cs="Times New Roman"/>
          <w:color w:val="0D0D0D" w:themeColor="text1" w:themeTint="F2"/>
          <w:sz w:val="24"/>
          <w:szCs w:val="24"/>
          <w:lang w:val="ro-RO"/>
        </w:rPr>
      </w:pPr>
      <w:r w:rsidRPr="009F793F">
        <w:rPr>
          <w:rFonts w:ascii="Times New Roman" w:hAnsi="Times New Roman" w:cs="Times New Roman"/>
          <w:color w:val="0D0D0D" w:themeColor="text1" w:themeTint="F2"/>
          <w:sz w:val="24"/>
          <w:szCs w:val="24"/>
          <w:lang w:val="ro-RO"/>
        </w:rPr>
        <w:t xml:space="preserve">În orice moment, pe perioada derulării Contractului, </w:t>
      </w:r>
      <w:r w:rsidR="008E7B15" w:rsidRPr="009F793F">
        <w:rPr>
          <w:rFonts w:ascii="Times New Roman" w:hAnsi="Times New Roman" w:cs="Times New Roman"/>
          <w:color w:val="0D0D0D" w:themeColor="text1" w:themeTint="F2"/>
          <w:sz w:val="24"/>
          <w:szCs w:val="24"/>
          <w:lang w:val="ro-RO"/>
        </w:rPr>
        <w:t>Entitatea</w:t>
      </w:r>
      <w:r w:rsidRPr="009F793F">
        <w:rPr>
          <w:rFonts w:ascii="Times New Roman" w:hAnsi="Times New Roman" w:cs="Times New Roman"/>
          <w:color w:val="0D0D0D" w:themeColor="text1" w:themeTint="F2"/>
          <w:sz w:val="24"/>
          <w:szCs w:val="24"/>
          <w:lang w:val="ro-RO"/>
        </w:rPr>
        <w:t xml:space="preserve"> contractantă poate solicita Contractantului să înlocuiască un Subcontractant care se află în una dintre situațiile de excludere specificate în Lege.</w:t>
      </w:r>
    </w:p>
    <w:p w:rsidR="00437A08" w:rsidRPr="009F793F" w:rsidRDefault="00437A08" w:rsidP="00EB27A5">
      <w:pPr>
        <w:pStyle w:val="ListParagraph"/>
        <w:numPr>
          <w:ilvl w:val="1"/>
          <w:numId w:val="29"/>
        </w:numPr>
        <w:spacing w:after="0" w:line="240" w:lineRule="auto"/>
        <w:ind w:left="0" w:firstLine="0"/>
        <w:jc w:val="both"/>
        <w:rPr>
          <w:rFonts w:ascii="Times New Roman" w:hAnsi="Times New Roman" w:cs="Times New Roman"/>
          <w:color w:val="0D0D0D" w:themeColor="text1" w:themeTint="F2"/>
          <w:sz w:val="24"/>
          <w:szCs w:val="24"/>
          <w:lang w:val="ro-RO"/>
        </w:rPr>
      </w:pPr>
      <w:r w:rsidRPr="009F793F">
        <w:rPr>
          <w:rFonts w:ascii="Times New Roman" w:hAnsi="Times New Roman" w:cs="Times New Roman"/>
          <w:color w:val="0D0D0D" w:themeColor="text1" w:themeTint="F2"/>
          <w:sz w:val="24"/>
          <w:szCs w:val="24"/>
          <w:lang w:val="ro-RO"/>
        </w:rPr>
        <w:t>În cazul în care un Subcontractant și-a exprimat opțiunea de a fi plătit direct, atunci această opțiune este valabilă numai dacă sunt îndeplinite în mod cumulativ următoarele condiții:</w:t>
      </w:r>
    </w:p>
    <w:p w:rsidR="00437A08" w:rsidRPr="00961247" w:rsidRDefault="00C812FB" w:rsidP="00C812FB">
      <w:pPr>
        <w:pStyle w:val="ListParagraph"/>
        <w:spacing w:after="0" w:line="240" w:lineRule="auto"/>
        <w:ind w:left="0" w:firstLine="720"/>
        <w:jc w:val="both"/>
        <w:rPr>
          <w:rFonts w:ascii="Times New Roman" w:hAnsi="Times New Roman" w:cs="Times New Roman"/>
          <w:color w:val="0D0D0D" w:themeColor="text1" w:themeTint="F2"/>
          <w:sz w:val="24"/>
          <w:szCs w:val="24"/>
          <w:lang w:val="ro-RO"/>
        </w:rPr>
      </w:pPr>
      <w:r w:rsidRPr="00961247">
        <w:rPr>
          <w:rFonts w:ascii="Times New Roman" w:hAnsi="Times New Roman" w:cs="Times New Roman"/>
          <w:color w:val="0D0D0D" w:themeColor="text1" w:themeTint="F2"/>
          <w:sz w:val="24"/>
          <w:szCs w:val="24"/>
          <w:lang w:val="ro-RO"/>
        </w:rPr>
        <w:t>(i)</w:t>
      </w:r>
      <w:r w:rsidR="00437A08" w:rsidRPr="00961247">
        <w:rPr>
          <w:rFonts w:ascii="Times New Roman" w:hAnsi="Times New Roman" w:cs="Times New Roman"/>
          <w:color w:val="0D0D0D" w:themeColor="text1" w:themeTint="F2"/>
          <w:sz w:val="24"/>
          <w:szCs w:val="24"/>
          <w:lang w:val="ro-RO"/>
        </w:rPr>
        <w:t>această opțiune este inclusă explicit în Contractul de Subcontractare constituit ca anexă la Contract și făcând parte integrantă din acesta;</w:t>
      </w:r>
    </w:p>
    <w:p w:rsidR="00437A08" w:rsidRPr="00961247" w:rsidRDefault="00C812FB" w:rsidP="00C812FB">
      <w:pPr>
        <w:pStyle w:val="ListParagraph"/>
        <w:spacing w:after="0" w:line="240" w:lineRule="auto"/>
        <w:ind w:left="0" w:firstLine="720"/>
        <w:jc w:val="both"/>
        <w:rPr>
          <w:rFonts w:ascii="Times New Roman" w:hAnsi="Times New Roman" w:cs="Times New Roman"/>
          <w:color w:val="0D0D0D" w:themeColor="text1" w:themeTint="F2"/>
          <w:sz w:val="24"/>
          <w:szCs w:val="24"/>
          <w:lang w:val="ro-RO"/>
        </w:rPr>
      </w:pPr>
      <w:r w:rsidRPr="00961247">
        <w:rPr>
          <w:rFonts w:ascii="Times New Roman" w:hAnsi="Times New Roman" w:cs="Times New Roman"/>
          <w:color w:val="0D0D0D" w:themeColor="text1" w:themeTint="F2"/>
          <w:sz w:val="24"/>
          <w:szCs w:val="24"/>
          <w:lang w:val="ro-RO"/>
        </w:rPr>
        <w:lastRenderedPageBreak/>
        <w:t>(ii)</w:t>
      </w:r>
      <w:r w:rsidR="00437A08" w:rsidRPr="00961247">
        <w:rPr>
          <w:rFonts w:ascii="Times New Roman" w:hAnsi="Times New Roman" w:cs="Times New Roman"/>
          <w:color w:val="0D0D0D" w:themeColor="text1" w:themeTint="F2"/>
          <w:sz w:val="24"/>
          <w:szCs w:val="24"/>
          <w:lang w:val="ro-RO"/>
        </w:rPr>
        <w:t>Contractul de Subcontractare include la rândul său o anexă explicită și specifică privind modalitatea în care se efectuează pla</w:t>
      </w:r>
      <w:r w:rsidR="00693833" w:rsidRPr="00961247">
        <w:rPr>
          <w:rFonts w:ascii="Times New Roman" w:hAnsi="Times New Roman" w:cs="Times New Roman"/>
          <w:color w:val="0D0D0D" w:themeColor="text1" w:themeTint="F2"/>
          <w:sz w:val="24"/>
          <w:szCs w:val="24"/>
          <w:lang w:val="ro-RO"/>
        </w:rPr>
        <w:t xml:space="preserve">ta directă de către </w:t>
      </w:r>
      <w:r w:rsidR="00437A08" w:rsidRPr="00961247">
        <w:rPr>
          <w:rFonts w:ascii="Times New Roman" w:hAnsi="Times New Roman" w:cs="Times New Roman"/>
          <w:color w:val="0D0D0D" w:themeColor="text1" w:themeTint="F2"/>
          <w:sz w:val="24"/>
          <w:szCs w:val="24"/>
          <w:lang w:val="ro-RO"/>
        </w:rPr>
        <w:t xml:space="preserve"> </w:t>
      </w:r>
      <w:r w:rsidR="00EE195E" w:rsidRPr="00961247">
        <w:rPr>
          <w:rFonts w:ascii="Times New Roman" w:hAnsi="Times New Roman" w:cs="Times New Roman"/>
          <w:color w:val="0D0D0D" w:themeColor="text1" w:themeTint="F2"/>
          <w:sz w:val="24"/>
          <w:szCs w:val="24"/>
          <w:lang w:val="ro-RO"/>
        </w:rPr>
        <w:t>Entitatea C</w:t>
      </w:r>
      <w:r w:rsidR="00437A08" w:rsidRPr="00961247">
        <w:rPr>
          <w:rFonts w:ascii="Times New Roman" w:hAnsi="Times New Roman" w:cs="Times New Roman"/>
          <w:color w:val="0D0D0D" w:themeColor="text1" w:themeTint="F2"/>
          <w:sz w:val="24"/>
          <w:szCs w:val="24"/>
          <w:lang w:val="ro-RO"/>
        </w:rPr>
        <w:t>ontractantă către Subcontractant și care precizează toate și fiecare dintre elementele de mai jos:</w:t>
      </w:r>
    </w:p>
    <w:p w:rsidR="00437A08" w:rsidRPr="00961247" w:rsidRDefault="00C812FB" w:rsidP="00C812FB">
      <w:pPr>
        <w:pStyle w:val="ListParagraph"/>
        <w:spacing w:after="0" w:line="240" w:lineRule="auto"/>
        <w:ind w:left="0" w:firstLine="720"/>
        <w:jc w:val="both"/>
        <w:rPr>
          <w:rFonts w:ascii="Times New Roman" w:hAnsi="Times New Roman" w:cs="Times New Roman"/>
          <w:color w:val="0D0D0D" w:themeColor="text1" w:themeTint="F2"/>
          <w:sz w:val="24"/>
          <w:szCs w:val="24"/>
          <w:lang w:val="ro-RO"/>
        </w:rPr>
      </w:pPr>
      <w:r w:rsidRPr="00961247">
        <w:rPr>
          <w:rFonts w:ascii="Times New Roman" w:hAnsi="Times New Roman" w:cs="Times New Roman"/>
          <w:color w:val="0D0D0D" w:themeColor="text1" w:themeTint="F2"/>
          <w:sz w:val="24"/>
          <w:szCs w:val="24"/>
          <w:lang w:val="ro-RO"/>
        </w:rPr>
        <w:t>(iii)</w:t>
      </w:r>
      <w:r w:rsidR="00437A08" w:rsidRPr="00961247">
        <w:rPr>
          <w:rFonts w:ascii="Times New Roman" w:hAnsi="Times New Roman" w:cs="Times New Roman"/>
          <w:color w:val="0D0D0D" w:themeColor="text1" w:themeTint="F2"/>
          <w:sz w:val="24"/>
          <w:szCs w:val="24"/>
          <w:lang w:val="ro-RO"/>
        </w:rPr>
        <w:t>partea din Contract/activitate realizată de Subcontractant astfel cum trebuie specificată în factura prezentată la plată,</w:t>
      </w:r>
    </w:p>
    <w:p w:rsidR="00437A08" w:rsidRPr="00961247" w:rsidRDefault="00C812FB" w:rsidP="00C812FB">
      <w:pPr>
        <w:pStyle w:val="ListParagraph"/>
        <w:spacing w:after="0" w:line="240" w:lineRule="auto"/>
        <w:ind w:left="0" w:firstLine="720"/>
        <w:jc w:val="both"/>
        <w:rPr>
          <w:rFonts w:ascii="Times New Roman" w:hAnsi="Times New Roman" w:cs="Times New Roman"/>
          <w:color w:val="0D0D0D" w:themeColor="text1" w:themeTint="F2"/>
          <w:sz w:val="24"/>
          <w:szCs w:val="24"/>
          <w:lang w:val="ro-RO"/>
        </w:rPr>
      </w:pPr>
      <w:r w:rsidRPr="00961247">
        <w:rPr>
          <w:rFonts w:ascii="Times New Roman" w:hAnsi="Times New Roman" w:cs="Times New Roman"/>
          <w:color w:val="0D0D0D" w:themeColor="text1" w:themeTint="F2"/>
          <w:sz w:val="24"/>
          <w:szCs w:val="24"/>
          <w:lang w:val="ro-RO"/>
        </w:rPr>
        <w:t>(iv)</w:t>
      </w:r>
      <w:r w:rsidR="00437A08" w:rsidRPr="00961247">
        <w:rPr>
          <w:rFonts w:ascii="Times New Roman" w:hAnsi="Times New Roman" w:cs="Times New Roman"/>
          <w:color w:val="0D0D0D" w:themeColor="text1" w:themeTint="F2"/>
          <w:sz w:val="24"/>
          <w:szCs w:val="24"/>
          <w:lang w:val="ro-RO"/>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1D5946" w:rsidRPr="00961247">
        <w:rPr>
          <w:rFonts w:ascii="Times New Roman" w:hAnsi="Times New Roman" w:cs="Times New Roman"/>
          <w:color w:val="0D0D0D" w:themeColor="text1" w:themeTint="F2"/>
          <w:sz w:val="24"/>
          <w:szCs w:val="24"/>
          <w:lang w:val="ro-RO"/>
        </w:rPr>
        <w:t>Entităţii</w:t>
      </w:r>
      <w:r w:rsidR="00437A08" w:rsidRPr="00961247">
        <w:rPr>
          <w:rFonts w:ascii="Times New Roman" w:hAnsi="Times New Roman" w:cs="Times New Roman"/>
          <w:color w:val="0D0D0D" w:themeColor="text1" w:themeTint="F2"/>
          <w:sz w:val="24"/>
          <w:szCs w:val="24"/>
          <w:lang w:val="ro-RO"/>
        </w:rPr>
        <w:t xml:space="preserve"> contractante,</w:t>
      </w:r>
    </w:p>
    <w:p w:rsidR="00437A08" w:rsidRPr="00961247" w:rsidRDefault="00C812FB" w:rsidP="00C812FB">
      <w:pPr>
        <w:pStyle w:val="ListParagraph"/>
        <w:spacing w:after="0" w:line="240" w:lineRule="auto"/>
        <w:ind w:left="0" w:firstLine="720"/>
        <w:jc w:val="both"/>
        <w:rPr>
          <w:rFonts w:ascii="Times New Roman" w:hAnsi="Times New Roman" w:cs="Times New Roman"/>
          <w:color w:val="0D0D0D" w:themeColor="text1" w:themeTint="F2"/>
          <w:sz w:val="24"/>
          <w:szCs w:val="24"/>
          <w:lang w:val="ro-RO"/>
        </w:rPr>
      </w:pPr>
      <w:r w:rsidRPr="00961247">
        <w:rPr>
          <w:rFonts w:ascii="Times New Roman" w:hAnsi="Times New Roman" w:cs="Times New Roman"/>
          <w:color w:val="0D0D0D" w:themeColor="text1" w:themeTint="F2"/>
          <w:sz w:val="24"/>
          <w:szCs w:val="24"/>
          <w:lang w:val="ro-RO"/>
        </w:rPr>
        <w:t>(v)</w:t>
      </w:r>
      <w:r w:rsidR="00437A08" w:rsidRPr="00961247">
        <w:rPr>
          <w:rFonts w:ascii="Times New Roman" w:hAnsi="Times New Roman" w:cs="Times New Roman"/>
          <w:color w:val="0D0D0D" w:themeColor="text1" w:themeTint="F2"/>
          <w:sz w:val="24"/>
          <w:szCs w:val="24"/>
          <w:lang w:val="ro-RO"/>
        </w:rPr>
        <w:t xml:space="preserve">partea/proporția din suma solicitată la plată corespunzătoare părții din Contract/activității care este în sarcina Subcontractantului, prin raportare la condițiile de acceptare la plată a facturilor emise de Contractant pentru </w:t>
      </w:r>
      <w:r w:rsidR="00EE195E" w:rsidRPr="00961247">
        <w:rPr>
          <w:rFonts w:ascii="Times New Roman" w:hAnsi="Times New Roman" w:cs="Times New Roman"/>
          <w:color w:val="0D0D0D" w:themeColor="text1" w:themeTint="F2"/>
          <w:sz w:val="24"/>
          <w:szCs w:val="24"/>
          <w:lang w:val="ro-RO"/>
        </w:rPr>
        <w:t>Entitatea C</w:t>
      </w:r>
      <w:r w:rsidR="00437A08" w:rsidRPr="00961247">
        <w:rPr>
          <w:rFonts w:ascii="Times New Roman" w:hAnsi="Times New Roman" w:cs="Times New Roman"/>
          <w:color w:val="0D0D0D" w:themeColor="text1" w:themeTint="F2"/>
          <w:sz w:val="24"/>
          <w:szCs w:val="24"/>
          <w:lang w:val="ro-RO"/>
        </w:rPr>
        <w:t>ontractantă, așa cum sunt acestea detaliate în Contract,</w:t>
      </w:r>
    </w:p>
    <w:p w:rsidR="00437A08" w:rsidRPr="00961247" w:rsidRDefault="00C812FB" w:rsidP="00C812FB">
      <w:pPr>
        <w:pStyle w:val="ListParagraph"/>
        <w:spacing w:after="0" w:line="240" w:lineRule="auto"/>
        <w:ind w:left="0" w:firstLine="720"/>
        <w:jc w:val="both"/>
        <w:rPr>
          <w:rFonts w:ascii="Times New Roman" w:hAnsi="Times New Roman" w:cs="Times New Roman"/>
          <w:color w:val="0D0D0D" w:themeColor="text1" w:themeTint="F2"/>
          <w:sz w:val="24"/>
          <w:szCs w:val="24"/>
          <w:lang w:val="ro-RO"/>
        </w:rPr>
      </w:pPr>
      <w:r w:rsidRPr="00961247">
        <w:rPr>
          <w:rFonts w:ascii="Times New Roman" w:hAnsi="Times New Roman" w:cs="Times New Roman"/>
          <w:color w:val="0D0D0D" w:themeColor="text1" w:themeTint="F2"/>
          <w:sz w:val="24"/>
          <w:szCs w:val="24"/>
          <w:lang w:val="ro-RO"/>
        </w:rPr>
        <w:t>(vi)</w:t>
      </w:r>
      <w:r w:rsidR="00437A08" w:rsidRPr="00961247">
        <w:rPr>
          <w:rFonts w:ascii="Times New Roman" w:hAnsi="Times New Roman" w:cs="Times New Roman"/>
          <w:color w:val="0D0D0D" w:themeColor="text1" w:themeTint="F2"/>
          <w:sz w:val="24"/>
          <w:szCs w:val="24"/>
          <w:lang w:val="ro-RO"/>
        </w:rPr>
        <w:t>stabilește condițiile în care se materializează opțiunea de plată directă,</w:t>
      </w:r>
    </w:p>
    <w:p w:rsidR="00437A08" w:rsidRPr="00961247" w:rsidRDefault="00C812FB" w:rsidP="00C812FB">
      <w:pPr>
        <w:pStyle w:val="ListParagraph"/>
        <w:spacing w:after="0" w:line="240" w:lineRule="auto"/>
        <w:ind w:left="0" w:firstLine="720"/>
        <w:jc w:val="both"/>
        <w:rPr>
          <w:rFonts w:ascii="Times New Roman" w:hAnsi="Times New Roman" w:cs="Times New Roman"/>
          <w:color w:val="0D0D0D" w:themeColor="text1" w:themeTint="F2"/>
          <w:sz w:val="24"/>
          <w:szCs w:val="24"/>
          <w:lang w:val="ro-RO"/>
        </w:rPr>
      </w:pPr>
      <w:r w:rsidRPr="00961247">
        <w:rPr>
          <w:rFonts w:ascii="Times New Roman" w:hAnsi="Times New Roman" w:cs="Times New Roman"/>
          <w:color w:val="0D0D0D" w:themeColor="text1" w:themeTint="F2"/>
          <w:sz w:val="24"/>
          <w:szCs w:val="24"/>
          <w:lang w:val="ro-RO"/>
        </w:rPr>
        <w:t>(vii)</w:t>
      </w:r>
      <w:r w:rsidR="004E2AA9" w:rsidRPr="00961247">
        <w:rPr>
          <w:rFonts w:ascii="Times New Roman" w:hAnsi="Times New Roman" w:cs="Times New Roman"/>
          <w:color w:val="0D0D0D" w:themeColor="text1" w:themeTint="F2"/>
          <w:sz w:val="24"/>
          <w:szCs w:val="24"/>
          <w:lang w:val="ro-RO"/>
        </w:rPr>
        <w:t xml:space="preserve"> </w:t>
      </w:r>
      <w:r w:rsidR="00437A08" w:rsidRPr="00961247">
        <w:rPr>
          <w:rFonts w:ascii="Times New Roman" w:hAnsi="Times New Roman" w:cs="Times New Roman"/>
          <w:color w:val="0D0D0D" w:themeColor="text1" w:themeTint="F2"/>
          <w:sz w:val="24"/>
          <w:szCs w:val="24"/>
          <w:lang w:val="ro-RO"/>
        </w:rPr>
        <w:t>precizează contul bancar al Subcontractantului.</w:t>
      </w:r>
    </w:p>
    <w:p w:rsidR="004A063B" w:rsidRPr="00961247" w:rsidRDefault="004A063B" w:rsidP="00C812FB">
      <w:pPr>
        <w:pStyle w:val="ListParagraph"/>
        <w:spacing w:after="0" w:line="240" w:lineRule="auto"/>
        <w:ind w:left="0" w:firstLine="720"/>
        <w:jc w:val="both"/>
        <w:rPr>
          <w:rFonts w:ascii="Times New Roman" w:hAnsi="Times New Roman" w:cs="Times New Roman"/>
          <w:color w:val="0D0D0D" w:themeColor="text1" w:themeTint="F2"/>
          <w:sz w:val="24"/>
          <w:szCs w:val="24"/>
          <w:lang w:val="ro-RO"/>
        </w:rPr>
      </w:pPr>
    </w:p>
    <w:p w:rsidR="00437A08" w:rsidRPr="00961247" w:rsidRDefault="009F793F" w:rsidP="004A063B">
      <w:pPr>
        <w:pStyle w:val="ListParagraph"/>
        <w:spacing w:after="0" w:line="240" w:lineRule="auto"/>
        <w:ind w:left="0"/>
        <w:jc w:val="both"/>
        <w:rPr>
          <w:rFonts w:ascii="Times New Roman" w:hAnsi="Times New Roman" w:cs="Times New Roman"/>
          <w:b/>
          <w:color w:val="0070C0"/>
          <w:sz w:val="24"/>
          <w:szCs w:val="24"/>
          <w:lang w:val="ro-RO"/>
        </w:rPr>
      </w:pPr>
      <w:r>
        <w:rPr>
          <w:rFonts w:ascii="Times New Roman" w:hAnsi="Times New Roman" w:cs="Times New Roman"/>
          <w:b/>
          <w:color w:val="0070C0"/>
          <w:sz w:val="24"/>
          <w:szCs w:val="24"/>
          <w:lang w:val="ro-RO"/>
        </w:rPr>
        <w:t>20</w:t>
      </w:r>
      <w:r w:rsidR="00424526" w:rsidRPr="00961247">
        <w:rPr>
          <w:rFonts w:ascii="Times New Roman" w:hAnsi="Times New Roman" w:cs="Times New Roman"/>
          <w:b/>
          <w:color w:val="0070C0"/>
          <w:sz w:val="24"/>
          <w:szCs w:val="24"/>
          <w:lang w:val="ro-RO"/>
        </w:rPr>
        <w:t>.</w:t>
      </w:r>
      <w:r w:rsidR="006C2426" w:rsidRPr="00961247">
        <w:rPr>
          <w:rFonts w:ascii="Times New Roman" w:hAnsi="Times New Roman" w:cs="Times New Roman"/>
          <w:b/>
          <w:color w:val="0070C0"/>
          <w:sz w:val="24"/>
          <w:szCs w:val="24"/>
          <w:lang w:val="ro-RO"/>
        </w:rPr>
        <w:t xml:space="preserve"> </w:t>
      </w:r>
      <w:r w:rsidR="00424526" w:rsidRPr="00961247">
        <w:rPr>
          <w:rFonts w:ascii="Times New Roman" w:hAnsi="Times New Roman" w:cs="Times New Roman"/>
          <w:b/>
          <w:color w:val="0070C0"/>
          <w:sz w:val="24"/>
          <w:szCs w:val="24"/>
          <w:lang w:val="ro-RO"/>
        </w:rPr>
        <w:t>CESIUNEA</w:t>
      </w:r>
    </w:p>
    <w:p w:rsidR="00051D4B" w:rsidRDefault="00051D4B" w:rsidP="00051D4B">
      <w:pPr>
        <w:pStyle w:val="NormalWeb"/>
        <w:shd w:val="clear" w:color="auto" w:fill="FFFFFF"/>
        <w:spacing w:before="0" w:beforeAutospacing="0" w:after="0" w:afterAutospacing="0"/>
        <w:jc w:val="both"/>
        <w:rPr>
          <w:rFonts w:ascii="Arial" w:hAnsi="Arial" w:cs="Arial"/>
          <w:color w:val="000000"/>
        </w:rPr>
      </w:pPr>
      <w:r>
        <w:rPr>
          <w:rStyle w:val="Strong"/>
          <w:color w:val="0D0D0D"/>
        </w:rPr>
        <w:t>20.1.</w:t>
      </w:r>
      <w:r>
        <w:rPr>
          <w:color w:val="0D0D0D"/>
        </w:rPr>
        <w:t xml:space="preserve"> În prezentul Contract </w:t>
      </w:r>
      <w:proofErr w:type="gramStart"/>
      <w:r>
        <w:rPr>
          <w:color w:val="0D0D0D"/>
        </w:rPr>
        <w:t>este</w:t>
      </w:r>
      <w:proofErr w:type="gramEnd"/>
      <w:r>
        <w:rPr>
          <w:color w:val="0D0D0D"/>
        </w:rPr>
        <w:t xml:space="preserve"> permisă cesiunea drepturilor și obligațiilor născute din acest Contract, numai cu acordul prealabil scris al Entităţii contractante și în condițiile Legii nr. 99/2016.</w:t>
      </w:r>
    </w:p>
    <w:p w:rsidR="00051D4B" w:rsidRDefault="00051D4B" w:rsidP="00051D4B">
      <w:pPr>
        <w:pStyle w:val="NormalWeb"/>
        <w:shd w:val="clear" w:color="auto" w:fill="FFFFFF"/>
        <w:spacing w:before="0" w:beforeAutospacing="0" w:after="0" w:afterAutospacing="0"/>
        <w:jc w:val="both"/>
        <w:rPr>
          <w:rFonts w:ascii="Arial" w:hAnsi="Arial" w:cs="Arial"/>
          <w:color w:val="000000"/>
        </w:rPr>
      </w:pPr>
      <w:r>
        <w:rPr>
          <w:rStyle w:val="Strong"/>
          <w:color w:val="0D0D0D"/>
        </w:rPr>
        <w:t>20.2.</w:t>
      </w:r>
      <w:r>
        <w:rPr>
          <w:color w:val="0D0D0D"/>
        </w:rPr>
        <w:t xml:space="preserve"> Contractantul are obligația de a nu transfera total sau parțial obligațiile sale asumate prin Contract, fără </w:t>
      </w:r>
      <w:proofErr w:type="gramStart"/>
      <w:r>
        <w:rPr>
          <w:color w:val="0D0D0D"/>
        </w:rPr>
        <w:t>să</w:t>
      </w:r>
      <w:proofErr w:type="gramEnd"/>
      <w:r>
        <w:rPr>
          <w:color w:val="0D0D0D"/>
        </w:rPr>
        <w:t xml:space="preserve"> obțină, în prealabil, acordul scris al Entităţii Contractante.</w:t>
      </w:r>
    </w:p>
    <w:p w:rsidR="00051D4B" w:rsidRDefault="00051D4B" w:rsidP="00051D4B">
      <w:pPr>
        <w:pStyle w:val="NormalWeb"/>
        <w:shd w:val="clear" w:color="auto" w:fill="FFFFFF"/>
        <w:spacing w:before="0" w:beforeAutospacing="0" w:after="0" w:afterAutospacing="0"/>
        <w:jc w:val="both"/>
        <w:rPr>
          <w:rFonts w:ascii="Arial" w:hAnsi="Arial" w:cs="Arial"/>
          <w:color w:val="000000"/>
        </w:rPr>
      </w:pPr>
      <w:r>
        <w:rPr>
          <w:rStyle w:val="Strong"/>
          <w:color w:val="0D0D0D"/>
        </w:rPr>
        <w:t>20.3.</w:t>
      </w:r>
      <w:r>
        <w:rPr>
          <w:color w:val="0D0D0D"/>
        </w:rPr>
        <w:t xml:space="preserve"> Cesiunea nu </w:t>
      </w:r>
      <w:proofErr w:type="gramStart"/>
      <w:r>
        <w:rPr>
          <w:color w:val="0D0D0D"/>
        </w:rPr>
        <w:t>va</w:t>
      </w:r>
      <w:proofErr w:type="gramEnd"/>
      <w:r>
        <w:rPr>
          <w:color w:val="0D0D0D"/>
        </w:rPr>
        <w:t xml:space="preserve"> exonera Contractantul de nicio responsabilitate privind garanția sau orice alte obligații asumate prin Contract.</w:t>
      </w:r>
    </w:p>
    <w:p w:rsidR="00051D4B" w:rsidRDefault="00051D4B" w:rsidP="00051D4B">
      <w:pPr>
        <w:pStyle w:val="NormalWeb"/>
        <w:shd w:val="clear" w:color="auto" w:fill="FFFFFF"/>
        <w:spacing w:before="0" w:beforeAutospacing="0" w:after="0" w:afterAutospacing="0"/>
        <w:jc w:val="both"/>
        <w:rPr>
          <w:rFonts w:ascii="Arial" w:hAnsi="Arial" w:cs="Arial"/>
          <w:color w:val="000000"/>
        </w:rPr>
      </w:pPr>
      <w:r>
        <w:rPr>
          <w:rStyle w:val="Strong"/>
          <w:color w:val="0D0D0D"/>
        </w:rPr>
        <w:t>20.4.</w:t>
      </w:r>
      <w:r>
        <w:rPr>
          <w:color w:val="0D0D0D"/>
        </w:rPr>
        <w:t xml:space="preserve"> Contractantul </w:t>
      </w:r>
      <w:proofErr w:type="gramStart"/>
      <w:r>
        <w:rPr>
          <w:color w:val="0D0D0D"/>
        </w:rPr>
        <w:t>este</w:t>
      </w:r>
      <w:proofErr w:type="gramEnd"/>
      <w:r>
        <w:rPr>
          <w:color w:val="0D0D0D"/>
        </w:rPr>
        <w:t xml:space="preserve"> obligat să notifice Entitatea Contractantă, cu privire la intenția de a cesiona drepturile sau obligațiile născute din acest Contract. Cesiunea </w:t>
      </w:r>
      <w:proofErr w:type="gramStart"/>
      <w:r>
        <w:rPr>
          <w:color w:val="0D0D0D"/>
        </w:rPr>
        <w:t>va</w:t>
      </w:r>
      <w:proofErr w:type="gramEnd"/>
      <w:r>
        <w:rPr>
          <w:color w:val="0D0D0D"/>
        </w:rPr>
        <w:t xml:space="preserve"> produce efecte doar dacă toate părțile convin asupra acesteia.</w:t>
      </w:r>
    </w:p>
    <w:p w:rsidR="00051D4B" w:rsidRDefault="00051D4B" w:rsidP="00051D4B">
      <w:pPr>
        <w:pStyle w:val="NormalWeb"/>
        <w:shd w:val="clear" w:color="auto" w:fill="FFFFFF"/>
        <w:spacing w:before="0" w:beforeAutospacing="0" w:after="0" w:afterAutospacing="0"/>
        <w:jc w:val="both"/>
        <w:rPr>
          <w:rFonts w:ascii="Arial" w:hAnsi="Arial" w:cs="Arial"/>
          <w:color w:val="000000"/>
        </w:rPr>
      </w:pPr>
      <w:r>
        <w:rPr>
          <w:rStyle w:val="Strong"/>
          <w:color w:val="0D0D0D"/>
        </w:rPr>
        <w:t>20.5.</w:t>
      </w:r>
      <w:r>
        <w:rPr>
          <w:color w:val="0D0D0D"/>
        </w:rPr>
        <w:t xml:space="preserve"> 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Entităţii Contractante. În astfel de cazuri, Contractantul trebuie </w:t>
      </w:r>
      <w:proofErr w:type="gramStart"/>
      <w:r>
        <w:rPr>
          <w:color w:val="0D0D0D"/>
        </w:rPr>
        <w:t>să</w:t>
      </w:r>
      <w:proofErr w:type="gramEnd"/>
      <w:r>
        <w:rPr>
          <w:color w:val="0D0D0D"/>
        </w:rPr>
        <w:t xml:space="preserve"> furnizeze Entităţii contractante informații cu privire la identitatea entităţii căreia îi cesionează drepturile.</w:t>
      </w:r>
    </w:p>
    <w:p w:rsidR="00051D4B" w:rsidRDefault="00051D4B" w:rsidP="00051D4B">
      <w:pPr>
        <w:pStyle w:val="NormalWeb"/>
        <w:shd w:val="clear" w:color="auto" w:fill="FFFFFF"/>
        <w:spacing w:before="0" w:beforeAutospacing="0" w:after="0" w:afterAutospacing="0"/>
        <w:jc w:val="both"/>
        <w:rPr>
          <w:rFonts w:ascii="Arial" w:hAnsi="Arial" w:cs="Arial"/>
          <w:color w:val="000000"/>
        </w:rPr>
      </w:pPr>
      <w:r>
        <w:rPr>
          <w:rStyle w:val="Strong"/>
          <w:color w:val="0D0D0D"/>
        </w:rPr>
        <w:t>20.6.</w:t>
      </w:r>
      <w:r>
        <w:rPr>
          <w:color w:val="0D0D0D"/>
        </w:rPr>
        <w:t xml:space="preserve"> Orice drept sau obligație cesionat de către Contractant fără o autorizare prealabilă din partea Entităţii contractante nu </w:t>
      </w:r>
      <w:proofErr w:type="gramStart"/>
      <w:r>
        <w:rPr>
          <w:color w:val="0D0D0D"/>
        </w:rPr>
        <w:t>este</w:t>
      </w:r>
      <w:proofErr w:type="gramEnd"/>
      <w:r>
        <w:rPr>
          <w:color w:val="0D0D0D"/>
        </w:rPr>
        <w:t xml:space="preserve"> executoriu împotriva Entităţii Contractante.</w:t>
      </w:r>
    </w:p>
    <w:p w:rsidR="00CA65C6" w:rsidRDefault="00051D4B" w:rsidP="00051D4B">
      <w:pPr>
        <w:pStyle w:val="NormalWeb"/>
        <w:shd w:val="clear" w:color="auto" w:fill="FFFFFF"/>
        <w:spacing w:before="0" w:beforeAutospacing="0" w:after="0" w:afterAutospacing="0"/>
        <w:jc w:val="both"/>
        <w:rPr>
          <w:color w:val="000000"/>
        </w:rPr>
      </w:pPr>
      <w:r>
        <w:rPr>
          <w:rStyle w:val="Strong"/>
          <w:color w:val="000000"/>
        </w:rPr>
        <w:t>20.7.</w:t>
      </w:r>
      <w:r>
        <w:rPr>
          <w:color w:val="000000"/>
        </w:rPr>
        <w:t xml:space="preserve"> În cazul transmiterii/preluării obligațiilor de către Contractant, Notificarea generează </w:t>
      </w:r>
    </w:p>
    <w:p w:rsidR="00ED0C95" w:rsidRDefault="00051D4B" w:rsidP="00051D4B">
      <w:pPr>
        <w:pStyle w:val="NormalWeb"/>
        <w:shd w:val="clear" w:color="auto" w:fill="FFFFFF"/>
        <w:spacing w:before="0" w:beforeAutospacing="0" w:after="0" w:afterAutospacing="0"/>
        <w:jc w:val="both"/>
        <w:rPr>
          <w:color w:val="000000"/>
        </w:rPr>
      </w:pPr>
      <w:r>
        <w:rPr>
          <w:color w:val="000000"/>
        </w:rPr>
        <w:t xml:space="preserve">inițierea novației între cele două Părți, cu condiția respectării cerințelor stabilite prin art. 240 alin. </w:t>
      </w:r>
    </w:p>
    <w:p w:rsidR="00051D4B" w:rsidRDefault="00051D4B" w:rsidP="00051D4B">
      <w:pPr>
        <w:pStyle w:val="NormalWeb"/>
        <w:shd w:val="clear" w:color="auto" w:fill="FFFFFF"/>
        <w:spacing w:before="0" w:beforeAutospacing="0" w:after="0" w:afterAutospacing="0"/>
        <w:jc w:val="both"/>
        <w:rPr>
          <w:rFonts w:ascii="Arial" w:hAnsi="Arial" w:cs="Arial"/>
          <w:color w:val="000000"/>
        </w:rPr>
      </w:pPr>
      <w:r>
        <w:rPr>
          <w:color w:val="000000"/>
        </w:rPr>
        <w:t xml:space="preserve">(1) </w:t>
      </w:r>
      <w:proofErr w:type="gramStart"/>
      <w:r>
        <w:rPr>
          <w:color w:val="000000"/>
        </w:rPr>
        <w:t>lit</w:t>
      </w:r>
      <w:proofErr w:type="gramEnd"/>
      <w:r>
        <w:rPr>
          <w:color w:val="000000"/>
        </w:rPr>
        <w:t xml:space="preserve">. b) </w:t>
      </w:r>
      <w:proofErr w:type="gramStart"/>
      <w:r>
        <w:rPr>
          <w:color w:val="000000"/>
        </w:rPr>
        <w:t>din</w:t>
      </w:r>
      <w:proofErr w:type="gramEnd"/>
      <w:r>
        <w:rPr>
          <w:color w:val="000000"/>
        </w:rPr>
        <w:t xml:space="preserve"> Legea nr. 99/2016, pentru:</w:t>
      </w:r>
    </w:p>
    <w:p w:rsidR="00051D4B" w:rsidRDefault="00051D4B" w:rsidP="00051D4B">
      <w:pPr>
        <w:pStyle w:val="NormalWeb"/>
        <w:shd w:val="clear" w:color="auto" w:fill="FFFFFF"/>
        <w:spacing w:before="0" w:beforeAutospacing="0" w:after="0" w:afterAutospacing="0"/>
        <w:ind w:firstLine="720"/>
        <w:jc w:val="both"/>
        <w:rPr>
          <w:rFonts w:ascii="Arial" w:hAnsi="Arial" w:cs="Arial"/>
          <w:color w:val="000000"/>
        </w:rPr>
      </w:pPr>
      <w:r>
        <w:rPr>
          <w:color w:val="000000"/>
        </w:rPr>
        <w:t>(</w:t>
      </w:r>
      <w:proofErr w:type="gramStart"/>
      <w:r>
        <w:rPr>
          <w:color w:val="000000"/>
        </w:rPr>
        <w:t>i</w:t>
      </w:r>
      <w:proofErr w:type="gramEnd"/>
      <w:r>
        <w:rPr>
          <w:color w:val="000000"/>
        </w:rPr>
        <w:t xml:space="preserve">)Operatorul Economic </w:t>
      </w:r>
      <w:proofErr w:type="gramStart"/>
      <w:r>
        <w:rPr>
          <w:color w:val="000000"/>
        </w:rPr>
        <w:t>ce</w:t>
      </w:r>
      <w:proofErr w:type="gramEnd"/>
      <w:r>
        <w:rPr>
          <w:color w:val="000000"/>
        </w:rPr>
        <w:t xml:space="preserve"> preia drepturile și obligațiile Contractantului din acest Contract, care îndeplinește criteriile de calificare stabilite inițial, respectiv în cadrul procedurii din care a rezultat prezentul Contract,</w:t>
      </w:r>
    </w:p>
    <w:p w:rsidR="00051D4B" w:rsidRDefault="00051D4B" w:rsidP="00051D4B">
      <w:pPr>
        <w:pStyle w:val="NormalWeb"/>
        <w:shd w:val="clear" w:color="auto" w:fill="FFFFFF"/>
        <w:spacing w:before="0" w:beforeAutospacing="0" w:after="0" w:afterAutospacing="0"/>
        <w:ind w:firstLine="720"/>
        <w:jc w:val="both"/>
        <w:rPr>
          <w:rFonts w:ascii="Arial" w:hAnsi="Arial" w:cs="Arial"/>
          <w:color w:val="000000"/>
        </w:rPr>
      </w:pPr>
      <w:r>
        <w:rPr>
          <w:color w:val="000000"/>
        </w:rPr>
        <w:t>(ii</w:t>
      </w:r>
      <w:proofErr w:type="gramStart"/>
      <w:r>
        <w:rPr>
          <w:color w:val="000000"/>
        </w:rPr>
        <w:t>)prezentul</w:t>
      </w:r>
      <w:proofErr w:type="gramEnd"/>
      <w:r>
        <w:rPr>
          <w:color w:val="000000"/>
        </w:rPr>
        <w:t xml:space="preserve"> Contract, cu condiția ca această modificare să nu presupună alte modificări substanțiale ale Contractului,</w:t>
      </w:r>
    </w:p>
    <w:p w:rsidR="00051D4B" w:rsidRDefault="00051D4B" w:rsidP="00051D4B">
      <w:pPr>
        <w:pStyle w:val="NormalWeb"/>
        <w:shd w:val="clear" w:color="auto" w:fill="FFFFFF"/>
        <w:spacing w:before="0" w:beforeAutospacing="0" w:after="0" w:afterAutospacing="0"/>
        <w:ind w:firstLine="720"/>
        <w:jc w:val="both"/>
        <w:rPr>
          <w:rFonts w:ascii="Arial" w:hAnsi="Arial" w:cs="Arial"/>
          <w:color w:val="000000"/>
        </w:rPr>
      </w:pPr>
      <w:r>
        <w:rPr>
          <w:color w:val="000000"/>
        </w:rPr>
        <w:t xml:space="preserve">(iii)Entitatea contractantă, dar </w:t>
      </w:r>
      <w:proofErr w:type="gramStart"/>
      <w:r>
        <w:rPr>
          <w:color w:val="000000"/>
        </w:rPr>
        <w:t>să</w:t>
      </w:r>
      <w:proofErr w:type="gramEnd"/>
      <w:r>
        <w:rPr>
          <w:color w:val="000000"/>
        </w:rPr>
        <w:t xml:space="preserve"> nu se realizeze cu scopul de a eluda aplicarea procedurilor de atribuire prevăzute de Legea nr. 99/2016.</w:t>
      </w:r>
    </w:p>
    <w:p w:rsidR="00051D4B" w:rsidRDefault="00051D4B" w:rsidP="00051D4B">
      <w:pPr>
        <w:pStyle w:val="NormalWeb"/>
        <w:shd w:val="clear" w:color="auto" w:fill="FFFFFF"/>
        <w:spacing w:before="0" w:beforeAutospacing="0" w:after="0" w:afterAutospacing="0"/>
        <w:jc w:val="both"/>
        <w:rPr>
          <w:rFonts w:ascii="Arial" w:hAnsi="Arial" w:cs="Arial"/>
          <w:color w:val="000000"/>
        </w:rPr>
      </w:pPr>
      <w:r>
        <w:rPr>
          <w:rStyle w:val="Strong"/>
          <w:color w:val="000000"/>
        </w:rPr>
        <w:t>20.8.</w:t>
      </w:r>
      <w:r>
        <w:rPr>
          <w:color w:val="0D0D0D"/>
        </w:rPr>
        <w:t> În cazul încetării anticipate a Contractului, Contractantul principal cesionează Entităţii contractante contractele încheiate cu Subcontractanții.</w:t>
      </w:r>
    </w:p>
    <w:p w:rsidR="004A063B" w:rsidRDefault="00051D4B" w:rsidP="00CA65C6">
      <w:pPr>
        <w:pStyle w:val="NormalWeb"/>
        <w:shd w:val="clear" w:color="auto" w:fill="FFFFFF"/>
        <w:spacing w:before="0" w:beforeAutospacing="0" w:after="0" w:afterAutospacing="0"/>
        <w:jc w:val="both"/>
        <w:rPr>
          <w:color w:val="0D0D0D" w:themeColor="text1" w:themeTint="F2"/>
          <w:lang w:val="ro-RO"/>
        </w:rPr>
      </w:pPr>
      <w:r>
        <w:rPr>
          <w:rStyle w:val="Strong"/>
          <w:color w:val="0D0D0D"/>
        </w:rPr>
        <w:t>20.9.</w:t>
      </w:r>
      <w:r>
        <w:rPr>
          <w:color w:val="0D0D0D"/>
        </w:rPr>
        <w:t xml:space="preserve"> În cazul în care terțul susținător nu și-a respectat obligațiile asumate prin angajamentul ferm de susținere, dreptul de creanță al Contractantului asupra terțului susținător </w:t>
      </w:r>
      <w:proofErr w:type="gramStart"/>
      <w:r>
        <w:rPr>
          <w:color w:val="0D0D0D"/>
        </w:rPr>
        <w:t>este</w:t>
      </w:r>
      <w:proofErr w:type="gramEnd"/>
      <w:r>
        <w:rPr>
          <w:color w:val="0D0D0D"/>
        </w:rPr>
        <w:t xml:space="preserve"> cesionat cu titlu de garanție, către Entitatea Contractantă.</w:t>
      </w:r>
    </w:p>
    <w:p w:rsidR="00B47967" w:rsidRPr="00961247" w:rsidRDefault="00B47967" w:rsidP="004A063B">
      <w:pPr>
        <w:pStyle w:val="ListParagraph"/>
        <w:spacing w:after="0" w:line="240" w:lineRule="auto"/>
        <w:ind w:left="0"/>
        <w:jc w:val="both"/>
        <w:rPr>
          <w:rFonts w:ascii="Times New Roman" w:hAnsi="Times New Roman" w:cs="Times New Roman"/>
          <w:color w:val="0D0D0D" w:themeColor="text1" w:themeTint="F2"/>
          <w:sz w:val="24"/>
          <w:szCs w:val="24"/>
          <w:lang w:val="ro-RO"/>
        </w:rPr>
      </w:pPr>
    </w:p>
    <w:p w:rsidR="00B30957" w:rsidRDefault="00B30957" w:rsidP="004A063B">
      <w:pPr>
        <w:pStyle w:val="ListParagraph"/>
        <w:spacing w:after="0" w:line="240" w:lineRule="auto"/>
        <w:ind w:left="0"/>
        <w:jc w:val="both"/>
        <w:rPr>
          <w:rFonts w:ascii="Times New Roman" w:hAnsi="Times New Roman" w:cs="Times New Roman"/>
          <w:b/>
          <w:color w:val="0070C0"/>
          <w:sz w:val="24"/>
          <w:szCs w:val="24"/>
          <w:lang w:val="ro-RO"/>
        </w:rPr>
      </w:pPr>
      <w:r w:rsidRPr="00961247">
        <w:rPr>
          <w:rFonts w:ascii="Times New Roman" w:hAnsi="Times New Roman" w:cs="Times New Roman"/>
          <w:b/>
          <w:color w:val="0070C0"/>
          <w:sz w:val="24"/>
          <w:szCs w:val="24"/>
          <w:lang w:val="ro-RO"/>
        </w:rPr>
        <w:t>2</w:t>
      </w:r>
      <w:r w:rsidR="00907F26">
        <w:rPr>
          <w:rFonts w:ascii="Times New Roman" w:hAnsi="Times New Roman" w:cs="Times New Roman"/>
          <w:b/>
          <w:color w:val="0070C0"/>
          <w:sz w:val="24"/>
          <w:szCs w:val="24"/>
          <w:lang w:val="ro-RO"/>
        </w:rPr>
        <w:t>1</w:t>
      </w:r>
      <w:r w:rsidR="001C2CB0" w:rsidRPr="00961247">
        <w:rPr>
          <w:rFonts w:ascii="Times New Roman" w:hAnsi="Times New Roman" w:cs="Times New Roman"/>
          <w:b/>
          <w:color w:val="0070C0"/>
          <w:sz w:val="24"/>
          <w:szCs w:val="24"/>
          <w:lang w:val="ro-RO"/>
        </w:rPr>
        <w:t>.</w:t>
      </w:r>
      <w:r w:rsidRPr="00961247">
        <w:rPr>
          <w:rFonts w:ascii="Times New Roman" w:hAnsi="Times New Roman" w:cs="Times New Roman"/>
          <w:b/>
          <w:color w:val="0070C0"/>
          <w:sz w:val="24"/>
          <w:szCs w:val="24"/>
          <w:lang w:val="ro-RO"/>
        </w:rPr>
        <w:t xml:space="preserve"> PROTECTIA DATELOR CU CARACTER PERSONAL</w:t>
      </w:r>
      <w:r w:rsidR="000D2F66" w:rsidRPr="00961247">
        <w:rPr>
          <w:rFonts w:ascii="Times New Roman" w:hAnsi="Times New Roman" w:cs="Times New Roman"/>
          <w:b/>
          <w:color w:val="0070C0"/>
          <w:sz w:val="24"/>
          <w:szCs w:val="24"/>
          <w:lang w:val="ro-RO"/>
        </w:rPr>
        <w:t xml:space="preserve"> </w:t>
      </w:r>
    </w:p>
    <w:p w:rsidR="00173B75" w:rsidRDefault="00173B75" w:rsidP="00EB27A5">
      <w:pPr>
        <w:pStyle w:val="ListParagraph"/>
        <w:numPr>
          <w:ilvl w:val="1"/>
          <w:numId w:val="31"/>
        </w:numPr>
        <w:tabs>
          <w:tab w:val="left" w:pos="284"/>
        </w:tabs>
        <w:spacing w:after="0" w:line="240" w:lineRule="auto"/>
        <w:ind w:left="0" w:firstLine="0"/>
        <w:jc w:val="both"/>
        <w:rPr>
          <w:rFonts w:ascii="Times New Roman" w:hAnsi="Times New Roman" w:cs="Times New Roman"/>
          <w:bCs/>
          <w:sz w:val="24"/>
          <w:szCs w:val="24"/>
        </w:rPr>
      </w:pPr>
      <w:r w:rsidRPr="00907F26">
        <w:rPr>
          <w:rFonts w:ascii="Times New Roman" w:hAnsi="Times New Roman" w:cs="Times New Roman"/>
          <w:sz w:val="24"/>
          <w:szCs w:val="24"/>
        </w:rPr>
        <w:t xml:space="preserve">Părţile se obligă </w:t>
      </w:r>
      <w:proofErr w:type="gramStart"/>
      <w:r w:rsidRPr="00907F26">
        <w:rPr>
          <w:rFonts w:ascii="Times New Roman" w:hAnsi="Times New Roman" w:cs="Times New Roman"/>
          <w:sz w:val="24"/>
          <w:szCs w:val="24"/>
        </w:rPr>
        <w:t>să</w:t>
      </w:r>
      <w:proofErr w:type="gramEnd"/>
      <w:r w:rsidRPr="00907F26">
        <w:rPr>
          <w:rFonts w:ascii="Times New Roman" w:hAnsi="Times New Roman" w:cs="Times New Roman"/>
          <w:sz w:val="24"/>
          <w:szCs w:val="24"/>
        </w:rPr>
        <w:t xml:space="preserve"> trateze toate informaţiile şi documentaţiile de care au luat cunoştinţă în timpul negocierii şi derulării prezentului Contract ca informaţii confidenţiale şi se obligă să nu le divulge unei terţe persoane. În cazul în care oricare dintre Părţile contractuale încalcă prezenta clauza, Partea în culpa</w:t>
      </w:r>
      <w:r w:rsidRPr="00907F26">
        <w:rPr>
          <w:rFonts w:ascii="Times New Roman" w:hAnsi="Times New Roman" w:cs="Times New Roman"/>
          <w:bCs/>
          <w:sz w:val="24"/>
          <w:szCs w:val="24"/>
        </w:rPr>
        <w:t xml:space="preserve"> se obligă </w:t>
      </w:r>
      <w:proofErr w:type="gramStart"/>
      <w:r w:rsidRPr="00907F26">
        <w:rPr>
          <w:rFonts w:ascii="Times New Roman" w:hAnsi="Times New Roman" w:cs="Times New Roman"/>
          <w:bCs/>
          <w:sz w:val="24"/>
          <w:szCs w:val="24"/>
        </w:rPr>
        <w:t>să</w:t>
      </w:r>
      <w:proofErr w:type="gramEnd"/>
      <w:r w:rsidRPr="00907F26">
        <w:rPr>
          <w:rFonts w:ascii="Times New Roman" w:hAnsi="Times New Roman" w:cs="Times New Roman"/>
          <w:bCs/>
          <w:sz w:val="24"/>
          <w:szCs w:val="24"/>
        </w:rPr>
        <w:t xml:space="preserve"> acopere integral prejudiciul cauzat celeilalte Părţi.  </w:t>
      </w:r>
    </w:p>
    <w:p w:rsidR="00173B75" w:rsidRPr="00907F26" w:rsidRDefault="00173B75" w:rsidP="00EB27A5">
      <w:pPr>
        <w:pStyle w:val="ListParagraph"/>
        <w:numPr>
          <w:ilvl w:val="1"/>
          <w:numId w:val="31"/>
        </w:numPr>
        <w:tabs>
          <w:tab w:val="left" w:pos="284"/>
        </w:tabs>
        <w:spacing w:after="0" w:line="240" w:lineRule="auto"/>
        <w:ind w:left="0" w:firstLine="0"/>
        <w:jc w:val="both"/>
        <w:rPr>
          <w:rFonts w:ascii="Times New Roman" w:hAnsi="Times New Roman" w:cs="Times New Roman"/>
          <w:bCs/>
          <w:sz w:val="24"/>
          <w:szCs w:val="24"/>
        </w:rPr>
      </w:pPr>
      <w:r w:rsidRPr="00907F26">
        <w:rPr>
          <w:rFonts w:ascii="Times New Roman" w:hAnsi="Times New Roman" w:cs="Times New Roman"/>
          <w:bCs/>
          <w:sz w:val="24"/>
          <w:szCs w:val="24"/>
        </w:rPr>
        <w:lastRenderedPageBreak/>
        <w:t xml:space="preserve"> </w:t>
      </w:r>
      <w:r w:rsidRPr="00907F26">
        <w:rPr>
          <w:rFonts w:ascii="Times New Roman" w:hAnsi="Times New Roman" w:cs="Times New Roman"/>
          <w:sz w:val="24"/>
          <w:szCs w:val="24"/>
        </w:rPr>
        <w:t xml:space="preserve">Obligaţia de confidenţialitate prevăzută mai sus </w:t>
      </w:r>
      <w:proofErr w:type="gramStart"/>
      <w:r w:rsidRPr="00907F26">
        <w:rPr>
          <w:rFonts w:ascii="Times New Roman" w:hAnsi="Times New Roman" w:cs="Times New Roman"/>
          <w:sz w:val="24"/>
          <w:szCs w:val="24"/>
        </w:rPr>
        <w:t>este</w:t>
      </w:r>
      <w:proofErr w:type="gramEnd"/>
      <w:r w:rsidRPr="00907F26">
        <w:rPr>
          <w:rFonts w:ascii="Times New Roman" w:hAnsi="Times New Roman" w:cs="Times New Roman"/>
          <w:sz w:val="24"/>
          <w:szCs w:val="24"/>
        </w:rPr>
        <w:t xml:space="preserve"> valabila atât pe durata Contractului, cât şi timp de 2 (doi) ani de la data încetării acestuia, indiferent de cauza încetării Contractului.</w:t>
      </w:r>
    </w:p>
    <w:p w:rsidR="00173B75" w:rsidRPr="00907F26" w:rsidRDefault="00173B75" w:rsidP="00EB27A5">
      <w:pPr>
        <w:pStyle w:val="ListParagraph"/>
        <w:numPr>
          <w:ilvl w:val="1"/>
          <w:numId w:val="31"/>
        </w:numPr>
        <w:tabs>
          <w:tab w:val="left" w:pos="284"/>
        </w:tabs>
        <w:spacing w:after="0" w:line="240" w:lineRule="auto"/>
        <w:ind w:left="0" w:firstLine="0"/>
        <w:jc w:val="both"/>
        <w:rPr>
          <w:rFonts w:ascii="Times New Roman" w:hAnsi="Times New Roman" w:cs="Times New Roman"/>
          <w:bCs/>
          <w:sz w:val="24"/>
          <w:szCs w:val="24"/>
        </w:rPr>
      </w:pPr>
      <w:r w:rsidRPr="00907F26">
        <w:rPr>
          <w:rFonts w:ascii="Times New Roman" w:hAnsi="Times New Roman" w:cs="Times New Roman"/>
          <w:sz w:val="24"/>
          <w:szCs w:val="24"/>
        </w:rPr>
        <w:t>Obligaţiile de mai sus nu subzista în cazul în care datele, informaţiile sau documentele au intrat in domeniul public fără vina vreunei Părţi sau când pentru oricare dintre Părţi există o obligaţie legală de dezvăluire.</w:t>
      </w:r>
    </w:p>
    <w:p w:rsidR="00173B75" w:rsidRPr="00907F26" w:rsidRDefault="00173B75" w:rsidP="00EB27A5">
      <w:pPr>
        <w:pStyle w:val="ListParagraph"/>
        <w:numPr>
          <w:ilvl w:val="1"/>
          <w:numId w:val="31"/>
        </w:numPr>
        <w:tabs>
          <w:tab w:val="left" w:pos="284"/>
        </w:tabs>
        <w:spacing w:after="0" w:line="240" w:lineRule="auto"/>
        <w:ind w:left="0" w:firstLine="0"/>
        <w:jc w:val="both"/>
        <w:rPr>
          <w:rFonts w:ascii="Times New Roman" w:hAnsi="Times New Roman" w:cs="Times New Roman"/>
          <w:bCs/>
          <w:sz w:val="24"/>
          <w:szCs w:val="24"/>
        </w:rPr>
      </w:pPr>
      <w:r w:rsidRPr="00907F26">
        <w:rPr>
          <w:rFonts w:ascii="Times New Roman" w:hAnsi="Times New Roman" w:cs="Times New Roman"/>
          <w:sz w:val="24"/>
          <w:szCs w:val="24"/>
        </w:rPr>
        <w:t>PROTECTIA DATELOR CU CARACTER PERSONAL. „Date Personale" înseamnă orice informaţii privind o persoana fizica identificata sau identificabila; o persoana fizica identificabila este o persoana care poate fi identificata, direct sau indirect, in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w:t>
      </w:r>
    </w:p>
    <w:p w:rsidR="00173B75" w:rsidRPr="00907F26" w:rsidRDefault="00173B75" w:rsidP="00EB27A5">
      <w:pPr>
        <w:pStyle w:val="ListParagraph"/>
        <w:numPr>
          <w:ilvl w:val="1"/>
          <w:numId w:val="31"/>
        </w:numPr>
        <w:tabs>
          <w:tab w:val="left" w:pos="284"/>
        </w:tabs>
        <w:spacing w:after="0" w:line="240" w:lineRule="auto"/>
        <w:ind w:left="0" w:firstLine="0"/>
        <w:jc w:val="both"/>
        <w:rPr>
          <w:rFonts w:ascii="Times New Roman" w:hAnsi="Times New Roman" w:cs="Times New Roman"/>
          <w:bCs/>
          <w:sz w:val="24"/>
          <w:szCs w:val="24"/>
        </w:rPr>
      </w:pPr>
      <w:r w:rsidRPr="00907F26">
        <w:rPr>
          <w:rFonts w:ascii="Times New Roman" w:hAnsi="Times New Roman" w:cs="Times New Roman"/>
          <w:sz w:val="24"/>
          <w:szCs w:val="24"/>
        </w:rPr>
        <w:t>În cazul în care Părţile transmit sau pun la dispoziţia celeilalte Părţi orice Date Personale, acestea se obligă să proceseze respectivele Date Personale în conformitate cu legislaţia în vigoare şi aplicabilă, inclusiv cu Regulamentul UE privind protecţia persoanelor fizice în ceea ce priveşte prelucrarea datelor cu caracter personal şi privind libera circulaţie a acestor date (“Regulamentul UE 2016/679”), orice norme, regulamente, ordine si standarde, astfel cum acestea pot fi modificate periodic.</w:t>
      </w:r>
    </w:p>
    <w:p w:rsidR="00173B75" w:rsidRPr="00907F26" w:rsidRDefault="00173B75" w:rsidP="00EB27A5">
      <w:pPr>
        <w:pStyle w:val="ListParagraph"/>
        <w:numPr>
          <w:ilvl w:val="1"/>
          <w:numId w:val="31"/>
        </w:numPr>
        <w:tabs>
          <w:tab w:val="left" w:pos="284"/>
        </w:tabs>
        <w:spacing w:after="0" w:line="240" w:lineRule="auto"/>
        <w:ind w:left="0" w:firstLine="0"/>
        <w:jc w:val="both"/>
        <w:rPr>
          <w:rFonts w:ascii="Times New Roman" w:hAnsi="Times New Roman" w:cs="Times New Roman"/>
          <w:bCs/>
          <w:sz w:val="24"/>
          <w:szCs w:val="24"/>
        </w:rPr>
      </w:pPr>
      <w:r w:rsidRPr="00907F26">
        <w:rPr>
          <w:rFonts w:ascii="Times New Roman" w:hAnsi="Times New Roman" w:cs="Times New Roman"/>
          <w:sz w:val="24"/>
          <w:szCs w:val="24"/>
        </w:rPr>
        <w:t xml:space="preserve">Părţile declară şi se obligă </w:t>
      </w:r>
      <w:proofErr w:type="gramStart"/>
      <w:r w:rsidRPr="00907F26">
        <w:rPr>
          <w:rFonts w:ascii="Times New Roman" w:hAnsi="Times New Roman" w:cs="Times New Roman"/>
          <w:sz w:val="24"/>
          <w:szCs w:val="24"/>
        </w:rPr>
        <w:t>să</w:t>
      </w:r>
      <w:proofErr w:type="gramEnd"/>
      <w:r w:rsidRPr="00907F26">
        <w:rPr>
          <w:rFonts w:ascii="Times New Roman" w:hAnsi="Times New Roman" w:cs="Times New Roman"/>
          <w:sz w:val="24"/>
          <w:szCs w:val="24"/>
        </w:rPr>
        <w:t xml:space="preserve"> ia toate masurile de precauţie rezonabile pentru a asigura securitatea şi prevenirea oricăror distrugeri, pierderi, modificări, dezvăluiri, achiziţii sau accesări ilegale sau neautorizate cu privire la Datele Personale. Cu toate acestea, în cazul în care Datele Personale furnizate de către Părţi au fost accesate sau obţinute de o persoană neautorizată, Părţile vor notifica imediat cealaltă Parte cu privire la un astfel de incident şi vor coopera în vederea luării oricăror măsuri considerate necesare pentru atenuarea oricărei pierderi sau daune provocate de un astfel de acces neautorizat.</w:t>
      </w:r>
    </w:p>
    <w:p w:rsidR="00173B75" w:rsidRPr="00907F26" w:rsidRDefault="00173B75" w:rsidP="00EB27A5">
      <w:pPr>
        <w:pStyle w:val="ListParagraph"/>
        <w:numPr>
          <w:ilvl w:val="1"/>
          <w:numId w:val="31"/>
        </w:numPr>
        <w:tabs>
          <w:tab w:val="left" w:pos="284"/>
        </w:tabs>
        <w:spacing w:after="0" w:line="240" w:lineRule="auto"/>
        <w:ind w:left="0" w:firstLine="0"/>
        <w:jc w:val="both"/>
        <w:rPr>
          <w:rFonts w:ascii="Times New Roman" w:hAnsi="Times New Roman" w:cs="Times New Roman"/>
          <w:bCs/>
          <w:sz w:val="24"/>
          <w:szCs w:val="24"/>
        </w:rPr>
      </w:pPr>
      <w:r w:rsidRPr="00907F26">
        <w:rPr>
          <w:rFonts w:ascii="Times New Roman" w:hAnsi="Times New Roman" w:cs="Times New Roman"/>
          <w:sz w:val="24"/>
          <w:szCs w:val="24"/>
        </w:rPr>
        <w:t>Părţile vor lua toate masurile rezonabile şi necesare pentru a asigura că toţi angajaţii, agenţii, partenerii şi subcontractanţii acestora respecta aceste clauze ori de cate ori prelucrează orice Date Personale ca parte a acestui Contract.</w:t>
      </w:r>
    </w:p>
    <w:p w:rsidR="00173B75" w:rsidRPr="00961247" w:rsidRDefault="00173B75" w:rsidP="004A063B">
      <w:pPr>
        <w:pStyle w:val="ListParagraph"/>
        <w:spacing w:after="0" w:line="240" w:lineRule="auto"/>
        <w:ind w:left="0"/>
        <w:jc w:val="both"/>
        <w:rPr>
          <w:rFonts w:ascii="Times New Roman" w:hAnsi="Times New Roman" w:cs="Times New Roman"/>
          <w:b/>
          <w:color w:val="0070C0"/>
          <w:sz w:val="24"/>
          <w:szCs w:val="24"/>
          <w:lang w:val="ro-RO"/>
        </w:rPr>
      </w:pPr>
    </w:p>
    <w:p w:rsidR="00437A08" w:rsidRPr="00961247" w:rsidRDefault="00AD34A2" w:rsidP="004A063B">
      <w:pPr>
        <w:pStyle w:val="ListParagraph"/>
        <w:shd w:val="clear" w:color="auto" w:fill="FFFFFF"/>
        <w:spacing w:after="0" w:line="240" w:lineRule="auto"/>
        <w:ind w:left="0"/>
        <w:jc w:val="both"/>
        <w:rPr>
          <w:rFonts w:ascii="Times New Roman" w:hAnsi="Times New Roman" w:cs="Times New Roman"/>
          <w:b/>
          <w:sz w:val="24"/>
          <w:szCs w:val="24"/>
          <w:lang w:val="ro-RO"/>
        </w:rPr>
      </w:pPr>
      <w:r w:rsidRPr="00961247">
        <w:rPr>
          <w:rFonts w:ascii="Times New Roman" w:hAnsi="Times New Roman" w:cs="Times New Roman"/>
          <w:b/>
          <w:color w:val="0070C0"/>
          <w:sz w:val="24"/>
          <w:szCs w:val="24"/>
          <w:lang w:val="ro-RO"/>
        </w:rPr>
        <w:t>2</w:t>
      </w:r>
      <w:r w:rsidR="002C4968">
        <w:rPr>
          <w:rFonts w:ascii="Times New Roman" w:hAnsi="Times New Roman" w:cs="Times New Roman"/>
          <w:b/>
          <w:color w:val="0070C0"/>
          <w:sz w:val="24"/>
          <w:szCs w:val="24"/>
          <w:lang w:val="ro-RO"/>
        </w:rPr>
        <w:t>2</w:t>
      </w:r>
      <w:r w:rsidRPr="00961247">
        <w:rPr>
          <w:rFonts w:ascii="Times New Roman" w:hAnsi="Times New Roman" w:cs="Times New Roman"/>
          <w:b/>
          <w:color w:val="0070C0"/>
          <w:sz w:val="24"/>
          <w:szCs w:val="24"/>
          <w:lang w:val="ro-RO"/>
        </w:rPr>
        <w:t>.</w:t>
      </w:r>
      <w:r w:rsidR="007E75DE" w:rsidRPr="00961247">
        <w:rPr>
          <w:rFonts w:ascii="Times New Roman" w:hAnsi="Times New Roman" w:cs="Times New Roman"/>
          <w:b/>
          <w:color w:val="0070C0"/>
          <w:sz w:val="24"/>
          <w:szCs w:val="24"/>
          <w:lang w:val="ro-RO"/>
        </w:rPr>
        <w:t>OBLIGAȚII PRIVIND ASIGURĂRILE ȘI SECURITATEA MUNCII CARE TREBUIE RESPECTATE DE CĂTRE CONTRACTANT</w:t>
      </w:r>
    </w:p>
    <w:p w:rsidR="00437A08" w:rsidRDefault="00437A08" w:rsidP="00EB27A5">
      <w:pPr>
        <w:pStyle w:val="ListParagraph"/>
        <w:numPr>
          <w:ilvl w:val="1"/>
          <w:numId w:val="32"/>
        </w:numPr>
        <w:spacing w:after="0" w:line="240" w:lineRule="auto"/>
        <w:ind w:left="0" w:firstLine="0"/>
        <w:jc w:val="both"/>
        <w:rPr>
          <w:rFonts w:ascii="Times New Roman" w:hAnsi="Times New Roman" w:cs="Times New Roman"/>
          <w:color w:val="0D0D0D" w:themeColor="text1" w:themeTint="F2"/>
          <w:sz w:val="24"/>
          <w:szCs w:val="24"/>
          <w:lang w:val="ro-RO"/>
        </w:rPr>
      </w:pPr>
      <w:r w:rsidRPr="002C4968">
        <w:rPr>
          <w:rFonts w:ascii="Times New Roman" w:hAnsi="Times New Roman" w:cs="Times New Roman"/>
          <w:color w:val="0D0D0D" w:themeColor="text1" w:themeTint="F2"/>
          <w:sz w:val="24"/>
          <w:szCs w:val="24"/>
          <w:lang w:val="ro-RO"/>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551D75" w:rsidRDefault="00437A08" w:rsidP="00EB27A5">
      <w:pPr>
        <w:pStyle w:val="ListParagraph"/>
        <w:numPr>
          <w:ilvl w:val="1"/>
          <w:numId w:val="32"/>
        </w:numPr>
        <w:spacing w:after="0" w:line="240" w:lineRule="auto"/>
        <w:ind w:left="0" w:firstLine="0"/>
        <w:jc w:val="both"/>
        <w:rPr>
          <w:rFonts w:ascii="Times New Roman" w:hAnsi="Times New Roman" w:cs="Times New Roman"/>
          <w:color w:val="0D0D0D" w:themeColor="text1" w:themeTint="F2"/>
          <w:sz w:val="24"/>
          <w:szCs w:val="24"/>
          <w:lang w:val="ro-RO"/>
        </w:rPr>
      </w:pPr>
      <w:r w:rsidRPr="002C4968">
        <w:rPr>
          <w:rFonts w:ascii="Times New Roman" w:hAnsi="Times New Roman" w:cs="Times New Roman"/>
          <w:color w:val="0D0D0D" w:themeColor="text1" w:themeTint="F2"/>
          <w:sz w:val="24"/>
          <w:szCs w:val="24"/>
          <w:lang w:val="ro-RO"/>
        </w:rPr>
        <w:t xml:space="preserve">Contractantul este Partea asiguratoare, care are obligația de a încheia, înainte de începerea </w:t>
      </w:r>
    </w:p>
    <w:p w:rsidR="00437A08" w:rsidRDefault="00437A08" w:rsidP="00551D75">
      <w:pPr>
        <w:pStyle w:val="ListParagraph"/>
        <w:spacing w:after="0" w:line="240" w:lineRule="auto"/>
        <w:ind w:left="0"/>
        <w:jc w:val="both"/>
        <w:rPr>
          <w:rFonts w:ascii="Times New Roman" w:hAnsi="Times New Roman" w:cs="Times New Roman"/>
          <w:color w:val="0D0D0D" w:themeColor="text1" w:themeTint="F2"/>
          <w:sz w:val="24"/>
          <w:szCs w:val="24"/>
          <w:lang w:val="ro-RO"/>
        </w:rPr>
      </w:pPr>
      <w:r w:rsidRPr="002C4968">
        <w:rPr>
          <w:rFonts w:ascii="Times New Roman" w:hAnsi="Times New Roman" w:cs="Times New Roman"/>
          <w:color w:val="0D0D0D" w:themeColor="text1" w:themeTint="F2"/>
          <w:sz w:val="24"/>
          <w:szCs w:val="24"/>
          <w:lang w:val="ro-RO"/>
        </w:rPr>
        <w:t>Contractului, Asigurările, astfel cum este stabilit în Caietul de Sarcini.</w:t>
      </w:r>
    </w:p>
    <w:p w:rsidR="00437A08" w:rsidRDefault="00437A08" w:rsidP="00EB27A5">
      <w:pPr>
        <w:pStyle w:val="ListParagraph"/>
        <w:numPr>
          <w:ilvl w:val="1"/>
          <w:numId w:val="32"/>
        </w:numPr>
        <w:spacing w:after="0" w:line="240" w:lineRule="auto"/>
        <w:ind w:left="0" w:firstLine="0"/>
        <w:jc w:val="both"/>
        <w:rPr>
          <w:rFonts w:ascii="Times New Roman" w:hAnsi="Times New Roman" w:cs="Times New Roman"/>
          <w:color w:val="0D0D0D" w:themeColor="text1" w:themeTint="F2"/>
          <w:sz w:val="24"/>
          <w:szCs w:val="24"/>
          <w:lang w:val="ro-RO"/>
        </w:rPr>
      </w:pPr>
      <w:r w:rsidRPr="002C4968">
        <w:rPr>
          <w:rFonts w:ascii="Times New Roman" w:hAnsi="Times New Roman" w:cs="Times New Roman"/>
          <w:color w:val="0D0D0D" w:themeColor="text1" w:themeTint="F2"/>
          <w:sz w:val="24"/>
          <w:szCs w:val="24"/>
          <w:lang w:val="ro-RO"/>
        </w:rPr>
        <w:t>Toate costurile ce decurg din sau în legătură cu încheierea și menținerea Asigurărilor Contractantului stabilită în prezentul Contract se suportă de către Contractant.</w:t>
      </w:r>
    </w:p>
    <w:p w:rsidR="009A2761" w:rsidRDefault="00437A08" w:rsidP="00EB27A5">
      <w:pPr>
        <w:pStyle w:val="ListParagraph"/>
        <w:numPr>
          <w:ilvl w:val="1"/>
          <w:numId w:val="32"/>
        </w:numPr>
        <w:spacing w:after="0" w:line="240" w:lineRule="auto"/>
        <w:ind w:left="0" w:firstLine="0"/>
        <w:jc w:val="both"/>
        <w:rPr>
          <w:rFonts w:ascii="Times New Roman" w:hAnsi="Times New Roman" w:cs="Times New Roman"/>
          <w:color w:val="0D0D0D" w:themeColor="text1" w:themeTint="F2"/>
          <w:sz w:val="24"/>
          <w:szCs w:val="24"/>
          <w:lang w:val="ro-RO"/>
        </w:rPr>
      </w:pPr>
      <w:r w:rsidRPr="002C4968">
        <w:rPr>
          <w:rFonts w:ascii="Times New Roman" w:hAnsi="Times New Roman" w:cs="Times New Roman"/>
          <w:color w:val="0D0D0D" w:themeColor="text1" w:themeTint="F2"/>
          <w:sz w:val="24"/>
          <w:szCs w:val="24"/>
          <w:lang w:val="ro-RO"/>
        </w:rPr>
        <w:t>Orice daune neacoperite de beneficiile de asigurare cad în sarcina Părții obligate să suporte aceste daune conform Legii și/sau prevederilor contractuale.</w:t>
      </w:r>
    </w:p>
    <w:p w:rsidR="009A2761" w:rsidRPr="002C4968" w:rsidRDefault="000367A7" w:rsidP="00EB27A5">
      <w:pPr>
        <w:pStyle w:val="ListParagraph"/>
        <w:numPr>
          <w:ilvl w:val="1"/>
          <w:numId w:val="32"/>
        </w:numPr>
        <w:spacing w:after="0" w:line="240" w:lineRule="auto"/>
        <w:ind w:left="0" w:firstLine="0"/>
        <w:jc w:val="both"/>
        <w:rPr>
          <w:rFonts w:ascii="Times New Roman" w:hAnsi="Times New Roman" w:cs="Times New Roman"/>
          <w:color w:val="0D0D0D" w:themeColor="text1" w:themeTint="F2"/>
          <w:sz w:val="24"/>
          <w:szCs w:val="24"/>
          <w:lang w:val="ro-RO"/>
        </w:rPr>
      </w:pPr>
      <w:r w:rsidRPr="002C4968">
        <w:rPr>
          <w:rFonts w:ascii="Times New Roman" w:hAnsi="Times New Roman" w:cs="Times New Roman"/>
          <w:color w:val="0D0D0D" w:themeColor="text1" w:themeTint="F2"/>
          <w:sz w:val="24"/>
          <w:szCs w:val="24"/>
          <w:lang w:val="ro-RO"/>
        </w:rPr>
        <w:t xml:space="preserve">Convenției de SSM şi </w:t>
      </w:r>
      <w:r w:rsidR="009A2761" w:rsidRPr="002C4968">
        <w:rPr>
          <w:rFonts w:ascii="Times New Roman" w:hAnsi="Times New Roman" w:cs="Times New Roman"/>
          <w:color w:val="0D0D0D" w:themeColor="text1" w:themeTint="F2"/>
          <w:sz w:val="24"/>
          <w:szCs w:val="24"/>
          <w:lang w:val="ro-RO"/>
        </w:rPr>
        <w:t>Co</w:t>
      </w:r>
      <w:r w:rsidRPr="002C4968">
        <w:rPr>
          <w:rFonts w:ascii="Times New Roman" w:hAnsi="Times New Roman" w:cs="Times New Roman"/>
          <w:color w:val="0D0D0D" w:themeColor="text1" w:themeTint="F2"/>
          <w:sz w:val="24"/>
          <w:szCs w:val="24"/>
          <w:lang w:val="ro-RO"/>
        </w:rPr>
        <w:t>nvenției de protecția mediului se va încheia la solicitatrea scrisă a oricăreia dintre părţi.</w:t>
      </w:r>
    </w:p>
    <w:p w:rsidR="00437A08" w:rsidRPr="00961247" w:rsidRDefault="00545798" w:rsidP="000B0DCC">
      <w:pPr>
        <w:pStyle w:val="Heading1"/>
        <w:spacing w:before="240"/>
        <w:rPr>
          <w:rFonts w:eastAsiaTheme="minorEastAsia" w:cs="Times New Roman"/>
          <w:color w:val="0070C0"/>
          <w:szCs w:val="24"/>
          <w:lang w:val="ro-RO"/>
        </w:rPr>
      </w:pPr>
      <w:r w:rsidRPr="00961247">
        <w:rPr>
          <w:rFonts w:eastAsiaTheme="minorEastAsia" w:cs="Times New Roman"/>
          <w:color w:val="0070C0"/>
          <w:szCs w:val="24"/>
          <w:lang w:val="ro-RO"/>
        </w:rPr>
        <w:t>2</w:t>
      </w:r>
      <w:r w:rsidR="002C4968">
        <w:rPr>
          <w:rFonts w:eastAsiaTheme="minorEastAsia" w:cs="Times New Roman"/>
          <w:color w:val="0070C0"/>
          <w:szCs w:val="24"/>
          <w:lang w:val="ro-RO"/>
        </w:rPr>
        <w:t>3</w:t>
      </w:r>
      <w:r w:rsidRPr="00961247">
        <w:rPr>
          <w:rFonts w:eastAsiaTheme="minorEastAsia" w:cs="Times New Roman"/>
          <w:color w:val="0070C0"/>
          <w:szCs w:val="24"/>
          <w:lang w:val="ro-RO"/>
        </w:rPr>
        <w:t>.</w:t>
      </w:r>
      <w:r w:rsidR="004B13E8" w:rsidRPr="00961247">
        <w:rPr>
          <w:rFonts w:eastAsiaTheme="minorEastAsia" w:cs="Times New Roman"/>
          <w:color w:val="0070C0"/>
          <w:szCs w:val="24"/>
          <w:lang w:val="ro-RO"/>
        </w:rPr>
        <w:t xml:space="preserve"> </w:t>
      </w:r>
      <w:r w:rsidRPr="00961247">
        <w:rPr>
          <w:rFonts w:eastAsiaTheme="minorEastAsia" w:cs="Times New Roman"/>
          <w:color w:val="0070C0"/>
          <w:szCs w:val="24"/>
          <w:lang w:val="ro-RO"/>
        </w:rPr>
        <w:t>DREPTURI DE PROPRIETATE INTELECTUALĂ</w:t>
      </w:r>
    </w:p>
    <w:p w:rsidR="00437A08" w:rsidRDefault="002C4968" w:rsidP="00EB27A5">
      <w:pPr>
        <w:pStyle w:val="ListParagraph"/>
        <w:numPr>
          <w:ilvl w:val="1"/>
          <w:numId w:val="33"/>
        </w:numPr>
        <w:spacing w:after="0" w:line="240" w:lineRule="auto"/>
        <w:ind w:left="0" w:firstLine="0"/>
        <w:jc w:val="both"/>
        <w:rPr>
          <w:rFonts w:ascii="Times New Roman" w:hAnsi="Times New Roman" w:cs="Times New Roman"/>
          <w:color w:val="0D0D0D" w:themeColor="text1" w:themeTint="F2"/>
          <w:sz w:val="24"/>
          <w:szCs w:val="24"/>
          <w:lang w:val="ro-RO"/>
        </w:rPr>
      </w:pPr>
      <w:r>
        <w:rPr>
          <w:rFonts w:ascii="Times New Roman" w:hAnsi="Times New Roman" w:cs="Times New Roman"/>
          <w:color w:val="0D0D0D" w:themeColor="text1" w:themeTint="F2"/>
          <w:sz w:val="24"/>
          <w:szCs w:val="24"/>
          <w:lang w:val="ro-RO"/>
        </w:rPr>
        <w:t xml:space="preserve"> </w:t>
      </w:r>
      <w:r w:rsidR="00437A08" w:rsidRPr="002C4968">
        <w:rPr>
          <w:rFonts w:ascii="Times New Roman" w:hAnsi="Times New Roman" w:cs="Times New Roman"/>
          <w:color w:val="0D0D0D" w:themeColor="text1" w:themeTint="F2"/>
          <w:sz w:val="24"/>
          <w:szCs w:val="24"/>
          <w:lang w:val="ro-RO"/>
        </w:rPr>
        <w:t>Orice Rezultat/Rezultate elaborat(e) și/sau prelucrat(e) de către Contractant în executarea Contractului vor deveni propr</w:t>
      </w:r>
      <w:r w:rsidR="00545798" w:rsidRPr="002C4968">
        <w:rPr>
          <w:rFonts w:ascii="Times New Roman" w:hAnsi="Times New Roman" w:cs="Times New Roman"/>
          <w:color w:val="0D0D0D" w:themeColor="text1" w:themeTint="F2"/>
          <w:sz w:val="24"/>
          <w:szCs w:val="24"/>
          <w:lang w:val="ro-RO"/>
        </w:rPr>
        <w:t xml:space="preserve">ietatea exclusivă a </w:t>
      </w:r>
      <w:r w:rsidR="00437A08" w:rsidRPr="002C4968">
        <w:rPr>
          <w:rFonts w:ascii="Times New Roman" w:hAnsi="Times New Roman" w:cs="Times New Roman"/>
          <w:color w:val="0D0D0D" w:themeColor="text1" w:themeTint="F2"/>
          <w:sz w:val="24"/>
          <w:szCs w:val="24"/>
          <w:lang w:val="ro-RO"/>
        </w:rPr>
        <w:t xml:space="preserve"> </w:t>
      </w:r>
      <w:r w:rsidR="001A1B12" w:rsidRPr="002C4968">
        <w:rPr>
          <w:rFonts w:ascii="Times New Roman" w:hAnsi="Times New Roman" w:cs="Times New Roman"/>
          <w:color w:val="0D0D0D" w:themeColor="text1" w:themeTint="F2"/>
          <w:sz w:val="24"/>
          <w:szCs w:val="24"/>
          <w:lang w:val="ro-RO"/>
        </w:rPr>
        <w:t xml:space="preserve">Entităţii </w:t>
      </w:r>
      <w:r w:rsidR="00437A08" w:rsidRPr="002C4968">
        <w:rPr>
          <w:rFonts w:ascii="Times New Roman" w:hAnsi="Times New Roman" w:cs="Times New Roman"/>
          <w:color w:val="0D0D0D" w:themeColor="text1" w:themeTint="F2"/>
          <w:sz w:val="24"/>
          <w:szCs w:val="24"/>
          <w:lang w:val="ro-RO"/>
        </w:rPr>
        <w:t>contractante, la momentul efectuării plății sumelor datorate Contractantului conform prevederilor prezentului Contract.</w:t>
      </w:r>
    </w:p>
    <w:p w:rsidR="00437A08" w:rsidRPr="002C4968" w:rsidRDefault="00437A08" w:rsidP="00EB27A5">
      <w:pPr>
        <w:pStyle w:val="ListParagraph"/>
        <w:numPr>
          <w:ilvl w:val="1"/>
          <w:numId w:val="33"/>
        </w:numPr>
        <w:spacing w:after="0" w:line="240" w:lineRule="auto"/>
        <w:ind w:left="0" w:firstLine="0"/>
        <w:jc w:val="both"/>
        <w:rPr>
          <w:rFonts w:ascii="Times New Roman" w:hAnsi="Times New Roman" w:cs="Times New Roman"/>
          <w:color w:val="0D0D0D" w:themeColor="text1" w:themeTint="F2"/>
          <w:sz w:val="24"/>
          <w:szCs w:val="24"/>
          <w:lang w:val="ro-RO"/>
        </w:rPr>
      </w:pPr>
      <w:r w:rsidRPr="002C4968">
        <w:rPr>
          <w:rFonts w:ascii="Times New Roman" w:hAnsi="Times New Roman" w:cs="Times New Roman"/>
          <w:color w:val="0D0D0D" w:themeColor="text1" w:themeTint="F2"/>
          <w:sz w:val="24"/>
          <w:szCs w:val="24"/>
          <w:lang w:val="ro-RO"/>
        </w:rPr>
        <w:t>Orice Rezultate ori drepturi, inclusiv drepturi de autor sau alte drepturi de proprietate intelectuală ori industrială, dobândite în executarea Contractului vor fi propr</w:t>
      </w:r>
      <w:r w:rsidR="00545798" w:rsidRPr="002C4968">
        <w:rPr>
          <w:rFonts w:ascii="Times New Roman" w:hAnsi="Times New Roman" w:cs="Times New Roman"/>
          <w:color w:val="0D0D0D" w:themeColor="text1" w:themeTint="F2"/>
          <w:sz w:val="24"/>
          <w:szCs w:val="24"/>
          <w:lang w:val="ro-RO"/>
        </w:rPr>
        <w:t xml:space="preserve">ietatea exclusivă a </w:t>
      </w:r>
      <w:r w:rsidR="001A1B12" w:rsidRPr="002C4968">
        <w:rPr>
          <w:rFonts w:ascii="Times New Roman" w:hAnsi="Times New Roman" w:cs="Times New Roman"/>
          <w:color w:val="0D0D0D" w:themeColor="text1" w:themeTint="F2"/>
          <w:sz w:val="24"/>
          <w:szCs w:val="24"/>
          <w:lang w:val="ro-RO"/>
        </w:rPr>
        <w:t xml:space="preserve">Entităţii </w:t>
      </w:r>
      <w:r w:rsidRPr="002C4968">
        <w:rPr>
          <w:rFonts w:ascii="Times New Roman" w:hAnsi="Times New Roman" w:cs="Times New Roman"/>
          <w:color w:val="0D0D0D" w:themeColor="text1" w:themeTint="F2"/>
          <w:sz w:val="24"/>
          <w:szCs w:val="24"/>
          <w:lang w:val="ro-RO"/>
        </w:rPr>
        <w:t>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545798" w:rsidRPr="00961247" w:rsidRDefault="00545798" w:rsidP="000B0DCC">
      <w:pPr>
        <w:pStyle w:val="Heading1"/>
        <w:spacing w:before="240"/>
        <w:rPr>
          <w:rFonts w:cs="Times New Roman"/>
          <w:szCs w:val="24"/>
          <w:lang w:val="ro-RO"/>
        </w:rPr>
      </w:pPr>
      <w:r w:rsidRPr="00961247">
        <w:rPr>
          <w:rFonts w:cs="Times New Roman"/>
          <w:szCs w:val="24"/>
          <w:lang w:val="ro-RO"/>
        </w:rPr>
        <w:lastRenderedPageBreak/>
        <w:t>2</w:t>
      </w:r>
      <w:r w:rsidR="00EB27A5">
        <w:rPr>
          <w:rFonts w:cs="Times New Roman"/>
          <w:szCs w:val="24"/>
          <w:lang w:val="ro-RO"/>
        </w:rPr>
        <w:t>4</w:t>
      </w:r>
      <w:r w:rsidRPr="00961247">
        <w:rPr>
          <w:rFonts w:cs="Times New Roman"/>
          <w:szCs w:val="24"/>
          <w:lang w:val="ro-RO"/>
        </w:rPr>
        <w:t>. SUSPENDAREA CONTRACTULUI</w:t>
      </w:r>
    </w:p>
    <w:p w:rsidR="00545798" w:rsidRPr="00EB27A5" w:rsidRDefault="00EB27A5" w:rsidP="00EB27A5">
      <w:pPr>
        <w:pStyle w:val="ListParagraph"/>
        <w:numPr>
          <w:ilvl w:val="1"/>
          <w:numId w:val="34"/>
        </w:numPr>
        <w:spacing w:after="0" w:line="240" w:lineRule="auto"/>
        <w:ind w:left="0" w:firstLine="0"/>
        <w:jc w:val="both"/>
        <w:rPr>
          <w:rFonts w:ascii="Times New Roman" w:hAnsi="Times New Roman" w:cs="Times New Roman"/>
          <w:b/>
          <w:color w:val="0D0D0D" w:themeColor="text1" w:themeTint="F2"/>
          <w:sz w:val="24"/>
          <w:szCs w:val="24"/>
          <w:lang w:val="ro-RO"/>
        </w:rPr>
      </w:pPr>
      <w:r>
        <w:rPr>
          <w:rFonts w:ascii="Times New Roman" w:hAnsi="Times New Roman" w:cs="Times New Roman"/>
          <w:color w:val="0D0D0D" w:themeColor="text1" w:themeTint="F2"/>
          <w:sz w:val="24"/>
          <w:szCs w:val="24"/>
          <w:lang w:val="ro-RO"/>
        </w:rPr>
        <w:t xml:space="preserve"> </w:t>
      </w:r>
      <w:r w:rsidR="00437A08" w:rsidRPr="00EB27A5">
        <w:rPr>
          <w:rFonts w:ascii="Times New Roman" w:hAnsi="Times New Roman" w:cs="Times New Roman"/>
          <w:color w:val="0D0D0D" w:themeColor="text1" w:themeTint="F2"/>
          <w:sz w:val="24"/>
          <w:szCs w:val="24"/>
          <w:lang w:val="ro-RO"/>
        </w:rPr>
        <w:t>În situații temeinic justificate, părțile pot conveni suspendarea executării Contractului.</w:t>
      </w:r>
    </w:p>
    <w:p w:rsidR="00545798" w:rsidRPr="00EB27A5" w:rsidRDefault="00437A08" w:rsidP="00EB27A5">
      <w:pPr>
        <w:pStyle w:val="ListParagraph"/>
        <w:numPr>
          <w:ilvl w:val="1"/>
          <w:numId w:val="34"/>
        </w:numPr>
        <w:spacing w:after="0" w:line="240" w:lineRule="auto"/>
        <w:ind w:left="0" w:firstLine="0"/>
        <w:jc w:val="both"/>
        <w:rPr>
          <w:rFonts w:ascii="Times New Roman" w:hAnsi="Times New Roman" w:cs="Times New Roman"/>
          <w:b/>
          <w:color w:val="0D0D0D" w:themeColor="text1" w:themeTint="F2"/>
          <w:sz w:val="24"/>
          <w:szCs w:val="24"/>
          <w:lang w:val="ro-RO"/>
        </w:rPr>
      </w:pPr>
      <w:r w:rsidRPr="00EB27A5">
        <w:rPr>
          <w:rFonts w:ascii="Times New Roman" w:hAnsi="Times New Roman" w:cs="Times New Roman"/>
          <w:color w:val="0D0D0D" w:themeColor="text1" w:themeTint="F2"/>
          <w:sz w:val="24"/>
          <w:szCs w:val="24"/>
          <w:lang w:val="ro-RO"/>
        </w:rPr>
        <w:t>În cazul în care se constată că procedura de atribuire a Contractului de Produse sau executarea Contractului este viciată de erori esențiale, nereguli sau de fraudă, Părțile au dreptul să suspende executarea Contractului.</w:t>
      </w:r>
    </w:p>
    <w:p w:rsidR="00437A08" w:rsidRPr="00EB27A5" w:rsidRDefault="00437A08" w:rsidP="00EB27A5">
      <w:pPr>
        <w:pStyle w:val="ListParagraph"/>
        <w:numPr>
          <w:ilvl w:val="1"/>
          <w:numId w:val="34"/>
        </w:numPr>
        <w:spacing w:after="0" w:line="240" w:lineRule="auto"/>
        <w:ind w:left="0" w:firstLine="0"/>
        <w:jc w:val="both"/>
        <w:rPr>
          <w:rFonts w:ascii="Times New Roman" w:hAnsi="Times New Roman" w:cs="Times New Roman"/>
          <w:b/>
          <w:color w:val="0D0D0D" w:themeColor="text1" w:themeTint="F2"/>
          <w:sz w:val="24"/>
          <w:szCs w:val="24"/>
          <w:lang w:val="ro-RO"/>
        </w:rPr>
      </w:pPr>
      <w:r w:rsidRPr="00EB27A5">
        <w:rPr>
          <w:rFonts w:ascii="Times New Roman" w:hAnsi="Times New Roman" w:cs="Times New Roman"/>
          <w:color w:val="0D0D0D" w:themeColor="text1" w:themeTint="F2"/>
          <w:sz w:val="24"/>
          <w:szCs w:val="24"/>
          <w:lang w:val="ro-RO"/>
        </w:rPr>
        <w:t>În cazul suspendării/sistării temporare a furnizării Produselor, durata Contractului se va prelungi automat cu perioada suspendării/sistării.</w:t>
      </w:r>
    </w:p>
    <w:p w:rsidR="00437A08" w:rsidRPr="00961247" w:rsidRDefault="00545798" w:rsidP="000B0DCC">
      <w:pPr>
        <w:pStyle w:val="Heading1"/>
        <w:spacing w:before="240"/>
        <w:rPr>
          <w:rFonts w:cs="Times New Roman"/>
          <w:szCs w:val="24"/>
          <w:lang w:val="ro-RO"/>
        </w:rPr>
      </w:pPr>
      <w:r w:rsidRPr="00961247">
        <w:rPr>
          <w:rFonts w:cs="Times New Roman"/>
          <w:szCs w:val="24"/>
          <w:lang w:val="ro-RO"/>
        </w:rPr>
        <w:t>2</w:t>
      </w:r>
      <w:r w:rsidR="00EB27A5">
        <w:rPr>
          <w:rFonts w:cs="Times New Roman"/>
          <w:szCs w:val="24"/>
          <w:lang w:val="ro-RO"/>
        </w:rPr>
        <w:t>5</w:t>
      </w:r>
      <w:r w:rsidRPr="00961247">
        <w:rPr>
          <w:rFonts w:cs="Times New Roman"/>
          <w:szCs w:val="24"/>
          <w:lang w:val="ro-RO"/>
        </w:rPr>
        <w:t>. FORȚA MAJORĂ</w:t>
      </w:r>
    </w:p>
    <w:p w:rsidR="00AD34A2" w:rsidRDefault="00437A08" w:rsidP="00EB27A5">
      <w:pPr>
        <w:pStyle w:val="ListParagraph"/>
        <w:numPr>
          <w:ilvl w:val="1"/>
          <w:numId w:val="35"/>
        </w:numPr>
        <w:spacing w:after="0" w:line="240" w:lineRule="auto"/>
        <w:ind w:left="0" w:firstLine="0"/>
        <w:jc w:val="both"/>
        <w:rPr>
          <w:rFonts w:ascii="Times New Roman" w:hAnsi="Times New Roman" w:cs="Times New Roman"/>
          <w:color w:val="0D0D0D" w:themeColor="text1" w:themeTint="F2"/>
          <w:sz w:val="24"/>
          <w:szCs w:val="24"/>
          <w:lang w:val="ro-RO"/>
        </w:rPr>
      </w:pPr>
      <w:r w:rsidRPr="00EB27A5">
        <w:rPr>
          <w:rFonts w:ascii="Times New Roman" w:hAnsi="Times New Roman" w:cs="Times New Roman"/>
          <w:color w:val="0D0D0D" w:themeColor="text1" w:themeTint="F2"/>
          <w:sz w:val="24"/>
          <w:szCs w:val="24"/>
          <w:lang w:val="ro-RO"/>
        </w:rPr>
        <w:t>Forța majoră și cazul fortuit exonerează de răspundere Părțile în cazul neexecutării parțiale sau totale a obligațiilor asumate prin prezentul Contract, în conformitate cu prevederile art. 1.351 din Codul civil.</w:t>
      </w:r>
    </w:p>
    <w:p w:rsidR="00437A08" w:rsidRDefault="00437A08" w:rsidP="00EB27A5">
      <w:pPr>
        <w:pStyle w:val="ListParagraph"/>
        <w:numPr>
          <w:ilvl w:val="1"/>
          <w:numId w:val="35"/>
        </w:numPr>
        <w:spacing w:after="0" w:line="240" w:lineRule="auto"/>
        <w:ind w:left="0" w:firstLine="0"/>
        <w:jc w:val="both"/>
        <w:rPr>
          <w:rFonts w:ascii="Times New Roman" w:hAnsi="Times New Roman" w:cs="Times New Roman"/>
          <w:color w:val="0D0D0D" w:themeColor="text1" w:themeTint="F2"/>
          <w:sz w:val="24"/>
          <w:szCs w:val="24"/>
          <w:lang w:val="ro-RO"/>
        </w:rPr>
      </w:pPr>
      <w:r w:rsidRPr="00EB27A5">
        <w:rPr>
          <w:rFonts w:ascii="Times New Roman" w:hAnsi="Times New Roman" w:cs="Times New Roman"/>
          <w:color w:val="0D0D0D" w:themeColor="text1" w:themeTint="F2"/>
          <w:sz w:val="24"/>
          <w:szCs w:val="24"/>
          <w:lang w:val="ro-RO"/>
        </w:rPr>
        <w:t>Forța majoră și cazul fortuit trebuie dovedite.</w:t>
      </w:r>
    </w:p>
    <w:p w:rsidR="00437A08" w:rsidRDefault="00437A08" w:rsidP="00EB27A5">
      <w:pPr>
        <w:pStyle w:val="ListParagraph"/>
        <w:numPr>
          <w:ilvl w:val="1"/>
          <w:numId w:val="35"/>
        </w:numPr>
        <w:spacing w:after="0" w:line="240" w:lineRule="auto"/>
        <w:ind w:left="0" w:firstLine="0"/>
        <w:jc w:val="both"/>
        <w:rPr>
          <w:rFonts w:ascii="Times New Roman" w:hAnsi="Times New Roman" w:cs="Times New Roman"/>
          <w:color w:val="0D0D0D" w:themeColor="text1" w:themeTint="F2"/>
          <w:sz w:val="24"/>
          <w:szCs w:val="24"/>
          <w:lang w:val="ro-RO"/>
        </w:rPr>
      </w:pPr>
      <w:r w:rsidRPr="00EB27A5">
        <w:rPr>
          <w:rFonts w:ascii="Times New Roman" w:hAnsi="Times New Roman" w:cs="Times New Roman"/>
          <w:color w:val="0D0D0D" w:themeColor="text1" w:themeTint="F2"/>
          <w:sz w:val="24"/>
          <w:szCs w:val="24"/>
          <w:lang w:val="ro-RO"/>
        </w:rPr>
        <w:t>Partea care invocă forța majoră sau cazul fortuit are obligația să o aducă la cunoștință celeilalte părți, în scris, de îndată ce s-a produs evenimentul.</w:t>
      </w:r>
    </w:p>
    <w:p w:rsidR="00437A08" w:rsidRDefault="00437A08" w:rsidP="00EB27A5">
      <w:pPr>
        <w:pStyle w:val="ListParagraph"/>
        <w:numPr>
          <w:ilvl w:val="1"/>
          <w:numId w:val="35"/>
        </w:numPr>
        <w:spacing w:after="0" w:line="240" w:lineRule="auto"/>
        <w:ind w:left="0" w:firstLine="0"/>
        <w:jc w:val="both"/>
        <w:rPr>
          <w:rFonts w:ascii="Times New Roman" w:hAnsi="Times New Roman" w:cs="Times New Roman"/>
          <w:color w:val="0D0D0D" w:themeColor="text1" w:themeTint="F2"/>
          <w:sz w:val="24"/>
          <w:szCs w:val="24"/>
          <w:lang w:val="ro-RO"/>
        </w:rPr>
      </w:pPr>
      <w:r w:rsidRPr="00EB27A5">
        <w:rPr>
          <w:rFonts w:ascii="Times New Roman" w:hAnsi="Times New Roman" w:cs="Times New Roman"/>
          <w:color w:val="0D0D0D" w:themeColor="text1" w:themeTint="F2"/>
          <w:sz w:val="24"/>
          <w:szCs w:val="24"/>
          <w:lang w:val="ro-RO"/>
        </w:rPr>
        <w:t>Partea care a invocat forța majoră sau cazul fortuit are obligația să aducă la cunoștința celeilalte părți încetarea cauzei acesteia de îndată ce evenimentul a luat sfârșit.</w:t>
      </w:r>
    </w:p>
    <w:p w:rsidR="00AD34A2" w:rsidRDefault="00437A08" w:rsidP="00EB27A5">
      <w:pPr>
        <w:pStyle w:val="ListParagraph"/>
        <w:numPr>
          <w:ilvl w:val="1"/>
          <w:numId w:val="35"/>
        </w:numPr>
        <w:spacing w:after="0" w:line="240" w:lineRule="auto"/>
        <w:ind w:left="0" w:firstLine="0"/>
        <w:jc w:val="both"/>
        <w:rPr>
          <w:rFonts w:ascii="Times New Roman" w:hAnsi="Times New Roman" w:cs="Times New Roman"/>
          <w:color w:val="0D0D0D" w:themeColor="text1" w:themeTint="F2"/>
          <w:sz w:val="24"/>
          <w:szCs w:val="24"/>
          <w:lang w:val="ro-RO"/>
        </w:rPr>
      </w:pPr>
      <w:r w:rsidRPr="00EB27A5">
        <w:rPr>
          <w:rFonts w:ascii="Times New Roman" w:hAnsi="Times New Roman" w:cs="Times New Roman"/>
          <w:color w:val="0D0D0D" w:themeColor="text1" w:themeTint="F2"/>
          <w:sz w:val="24"/>
          <w:szCs w:val="24"/>
          <w:lang w:val="ro-RO"/>
        </w:rPr>
        <w:t>Îndeplinirea contractului va fi suspendată în perioada de acțiune a forței majore, dar fără a prejudicia drepturile ce li se cuveneau părților până la apariția acesteia.</w:t>
      </w:r>
    </w:p>
    <w:p w:rsidR="00437A08" w:rsidRPr="00EB27A5" w:rsidRDefault="00437A08" w:rsidP="00EB27A5">
      <w:pPr>
        <w:pStyle w:val="ListParagraph"/>
        <w:numPr>
          <w:ilvl w:val="1"/>
          <w:numId w:val="35"/>
        </w:numPr>
        <w:spacing w:after="0" w:line="240" w:lineRule="auto"/>
        <w:ind w:left="0" w:firstLine="0"/>
        <w:jc w:val="both"/>
        <w:rPr>
          <w:rFonts w:ascii="Times New Roman" w:hAnsi="Times New Roman" w:cs="Times New Roman"/>
          <w:color w:val="0D0D0D" w:themeColor="text1" w:themeTint="F2"/>
          <w:sz w:val="24"/>
          <w:szCs w:val="24"/>
          <w:lang w:val="ro-RO"/>
        </w:rPr>
      </w:pPr>
      <w:r w:rsidRPr="00EB27A5">
        <w:rPr>
          <w:rFonts w:ascii="Times New Roman" w:hAnsi="Times New Roman" w:cs="Times New Roman"/>
          <w:color w:val="0D0D0D" w:themeColor="text1" w:themeTint="F2"/>
          <w:sz w:val="24"/>
          <w:szCs w:val="24"/>
          <w:lang w:val="ro-RO"/>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B16246" w:rsidRPr="00961247" w:rsidRDefault="00B16246" w:rsidP="000B0DCC">
      <w:pPr>
        <w:pStyle w:val="Heading1"/>
        <w:spacing w:before="240"/>
        <w:rPr>
          <w:rFonts w:cs="Times New Roman"/>
          <w:szCs w:val="24"/>
          <w:lang w:val="ro-RO"/>
        </w:rPr>
      </w:pPr>
      <w:r w:rsidRPr="00961247">
        <w:rPr>
          <w:rFonts w:cs="Times New Roman"/>
          <w:szCs w:val="24"/>
          <w:lang w:val="ro-RO"/>
        </w:rPr>
        <w:t>2</w:t>
      </w:r>
      <w:r w:rsidR="00EB27A5">
        <w:rPr>
          <w:rFonts w:cs="Times New Roman"/>
          <w:szCs w:val="24"/>
          <w:lang w:val="ro-RO"/>
        </w:rPr>
        <w:t>6</w:t>
      </w:r>
      <w:r w:rsidRPr="00961247">
        <w:rPr>
          <w:rFonts w:cs="Times New Roman"/>
          <w:szCs w:val="24"/>
          <w:lang w:val="ro-RO"/>
        </w:rPr>
        <w:t>. M</w:t>
      </w:r>
      <w:r w:rsidR="00370170" w:rsidRPr="00961247">
        <w:rPr>
          <w:rFonts w:cs="Times New Roman"/>
          <w:szCs w:val="24"/>
          <w:lang w:val="ro-RO"/>
        </w:rPr>
        <w:t>ODIFICAREA</w:t>
      </w:r>
      <w:r w:rsidRPr="00961247">
        <w:rPr>
          <w:rFonts w:cs="Times New Roman"/>
          <w:szCs w:val="24"/>
          <w:lang w:val="ro-RO"/>
        </w:rPr>
        <w:t>/Î</w:t>
      </w:r>
      <w:r w:rsidR="00370170" w:rsidRPr="00961247">
        <w:rPr>
          <w:rFonts w:cs="Times New Roman"/>
          <w:szCs w:val="24"/>
          <w:lang w:val="ro-RO"/>
        </w:rPr>
        <w:t>NCETAREA</w:t>
      </w:r>
      <w:r w:rsidRPr="00961247">
        <w:rPr>
          <w:rFonts w:cs="Times New Roman"/>
          <w:szCs w:val="24"/>
          <w:lang w:val="ro-RO"/>
        </w:rPr>
        <w:t>/R</w:t>
      </w:r>
      <w:r w:rsidR="00370170" w:rsidRPr="00961247">
        <w:rPr>
          <w:rFonts w:cs="Times New Roman"/>
          <w:szCs w:val="24"/>
          <w:lang w:val="ro-RO"/>
        </w:rPr>
        <w:t>EZILIEREA CONTRACTULUI</w:t>
      </w:r>
    </w:p>
    <w:p w:rsidR="00B16246" w:rsidRDefault="00370170" w:rsidP="00EB27A5">
      <w:pPr>
        <w:pStyle w:val="ListParagraph"/>
        <w:numPr>
          <w:ilvl w:val="1"/>
          <w:numId w:val="36"/>
        </w:numPr>
        <w:spacing w:after="0" w:line="240" w:lineRule="auto"/>
        <w:ind w:left="0" w:firstLine="0"/>
        <w:jc w:val="both"/>
        <w:rPr>
          <w:rFonts w:ascii="Times New Roman" w:hAnsi="Times New Roman" w:cs="Times New Roman"/>
          <w:sz w:val="24"/>
          <w:szCs w:val="24"/>
          <w:lang w:val="ro-RO"/>
        </w:rPr>
      </w:pPr>
      <w:r w:rsidRPr="00EB27A5">
        <w:rPr>
          <w:rFonts w:ascii="Times New Roman" w:hAnsi="Times New Roman" w:cs="Times New Roman"/>
          <w:b/>
          <w:sz w:val="24"/>
          <w:szCs w:val="24"/>
          <w:lang w:val="ro-RO"/>
        </w:rPr>
        <w:t xml:space="preserve">Entitatea Contractantă </w:t>
      </w:r>
      <w:r w:rsidR="00B16246" w:rsidRPr="00EB27A5">
        <w:rPr>
          <w:rFonts w:ascii="Times New Roman" w:hAnsi="Times New Roman" w:cs="Times New Roman"/>
          <w:sz w:val="24"/>
          <w:szCs w:val="24"/>
          <w:lang w:val="ro-RO"/>
        </w:rPr>
        <w:t xml:space="preserve">poate să renunţe definitiv la achiziţia de cantităţi parţiale de produs, cu condiţia notificării </w:t>
      </w:r>
      <w:r w:rsidRPr="00EB27A5">
        <w:rPr>
          <w:rFonts w:ascii="Times New Roman" w:hAnsi="Times New Roman" w:cs="Times New Roman"/>
          <w:sz w:val="24"/>
          <w:szCs w:val="24"/>
          <w:lang w:val="ro-RO"/>
        </w:rPr>
        <w:t>Contractantului</w:t>
      </w:r>
      <w:r w:rsidR="00B16246" w:rsidRPr="00EB27A5">
        <w:rPr>
          <w:rFonts w:ascii="Times New Roman" w:hAnsi="Times New Roman" w:cs="Times New Roman"/>
          <w:sz w:val="24"/>
          <w:szCs w:val="24"/>
          <w:lang w:val="ro-RO"/>
        </w:rPr>
        <w:t xml:space="preserve"> cu minim 10 zile înainte de termenul de livrare (numai în cazul când nu au fost introduse în ciclu de fabricație).</w:t>
      </w:r>
    </w:p>
    <w:p w:rsidR="00B16246" w:rsidRPr="003101A4" w:rsidRDefault="00B16246" w:rsidP="00EB27A5">
      <w:pPr>
        <w:pStyle w:val="ListParagraph"/>
        <w:numPr>
          <w:ilvl w:val="1"/>
          <w:numId w:val="36"/>
        </w:numPr>
        <w:spacing w:after="0" w:line="240" w:lineRule="auto"/>
        <w:ind w:left="0" w:firstLine="0"/>
        <w:jc w:val="both"/>
        <w:rPr>
          <w:rFonts w:ascii="Times New Roman" w:hAnsi="Times New Roman" w:cs="Times New Roman"/>
          <w:sz w:val="24"/>
          <w:szCs w:val="24"/>
          <w:lang w:val="ro-RO"/>
        </w:rPr>
      </w:pPr>
      <w:r w:rsidRPr="00EB27A5">
        <w:rPr>
          <w:rFonts w:ascii="Times New Roman" w:hAnsi="Times New Roman" w:cs="Times New Roman"/>
          <w:sz w:val="24"/>
          <w:szCs w:val="24"/>
          <w:lang w:val="ro-RO"/>
        </w:rPr>
        <w:t xml:space="preserve">În cazul în care </w:t>
      </w:r>
      <w:r w:rsidR="00913C85" w:rsidRPr="00EB27A5">
        <w:rPr>
          <w:rFonts w:ascii="Times New Roman" w:hAnsi="Times New Roman" w:cs="Times New Roman"/>
          <w:sz w:val="24"/>
          <w:szCs w:val="24"/>
          <w:lang w:val="ro-RO"/>
        </w:rPr>
        <w:t>Entitatea Contractantă</w:t>
      </w:r>
      <w:r w:rsidRPr="00EB27A5">
        <w:rPr>
          <w:rFonts w:ascii="Times New Roman" w:hAnsi="Times New Roman" w:cs="Times New Roman"/>
          <w:sz w:val="24"/>
          <w:szCs w:val="24"/>
          <w:lang w:val="ro-RO"/>
        </w:rPr>
        <w:t xml:space="preserve"> are nevoie de produse în avans faţă de graficul de livrare, acesta va notifica </w:t>
      </w:r>
      <w:r w:rsidR="000367A7" w:rsidRPr="00EB27A5">
        <w:rPr>
          <w:rFonts w:ascii="Times New Roman" w:hAnsi="Times New Roman" w:cs="Times New Roman"/>
          <w:sz w:val="24"/>
          <w:szCs w:val="24"/>
          <w:lang w:val="ro-RO"/>
        </w:rPr>
        <w:t>contractantul</w:t>
      </w:r>
      <w:r w:rsidRPr="00EB27A5">
        <w:rPr>
          <w:rFonts w:ascii="Times New Roman" w:hAnsi="Times New Roman" w:cs="Times New Roman"/>
          <w:sz w:val="24"/>
          <w:szCs w:val="24"/>
          <w:lang w:val="ro-RO"/>
        </w:rPr>
        <w:t xml:space="preserve"> în scris. Dacă este cazul, părţile contractante vor negocia un nou grafic </w:t>
      </w:r>
      <w:r w:rsidRPr="003101A4">
        <w:rPr>
          <w:rFonts w:ascii="Times New Roman" w:hAnsi="Times New Roman" w:cs="Times New Roman"/>
          <w:sz w:val="24"/>
          <w:szCs w:val="24"/>
          <w:lang w:val="ro-RO"/>
        </w:rPr>
        <w:t xml:space="preserve">de livrare </w:t>
      </w:r>
      <w:r w:rsidR="00E15D15" w:rsidRPr="003101A4">
        <w:rPr>
          <w:rFonts w:ascii="Times New Roman" w:hAnsi="Times New Roman" w:cs="Times New Roman"/>
          <w:sz w:val="24"/>
          <w:szCs w:val="24"/>
          <w:lang w:val="ro-RO"/>
        </w:rPr>
        <w:t>și</w:t>
      </w:r>
      <w:r w:rsidRPr="003101A4">
        <w:rPr>
          <w:rFonts w:ascii="Times New Roman" w:hAnsi="Times New Roman" w:cs="Times New Roman"/>
          <w:sz w:val="24"/>
          <w:szCs w:val="24"/>
          <w:lang w:val="ro-RO"/>
        </w:rPr>
        <w:t xml:space="preserve"> </w:t>
      </w:r>
      <w:r w:rsidR="00E15D15" w:rsidRPr="003101A4">
        <w:rPr>
          <w:rFonts w:ascii="Times New Roman" w:hAnsi="Times New Roman" w:cs="Times New Roman"/>
          <w:sz w:val="24"/>
          <w:szCs w:val="24"/>
          <w:lang w:val="ro-RO"/>
        </w:rPr>
        <w:t>vor</w:t>
      </w:r>
      <w:r w:rsidRPr="003101A4">
        <w:rPr>
          <w:rFonts w:ascii="Times New Roman" w:hAnsi="Times New Roman" w:cs="Times New Roman"/>
          <w:sz w:val="24"/>
          <w:szCs w:val="24"/>
          <w:lang w:val="ro-RO"/>
        </w:rPr>
        <w:t xml:space="preserve"> modificare a prezentului contract</w:t>
      </w:r>
      <w:r w:rsidR="00E15D15" w:rsidRPr="003101A4">
        <w:rPr>
          <w:rFonts w:ascii="Times New Roman" w:hAnsi="Times New Roman" w:cs="Times New Roman"/>
          <w:sz w:val="24"/>
          <w:szCs w:val="24"/>
          <w:lang w:val="ro-RO"/>
        </w:rPr>
        <w:t xml:space="preserve"> prin act adițional.</w:t>
      </w:r>
    </w:p>
    <w:p w:rsidR="00B16246" w:rsidRPr="003101A4" w:rsidRDefault="00370170" w:rsidP="00EB27A5">
      <w:pPr>
        <w:pStyle w:val="ListParagraph"/>
        <w:numPr>
          <w:ilvl w:val="1"/>
          <w:numId w:val="36"/>
        </w:numPr>
        <w:spacing w:after="0" w:line="240" w:lineRule="auto"/>
        <w:ind w:left="0" w:firstLine="0"/>
        <w:jc w:val="both"/>
        <w:rPr>
          <w:rFonts w:ascii="Times New Roman" w:hAnsi="Times New Roman" w:cs="Times New Roman"/>
          <w:sz w:val="24"/>
          <w:szCs w:val="24"/>
          <w:lang w:val="ro-RO"/>
        </w:rPr>
      </w:pPr>
      <w:r w:rsidRPr="003101A4">
        <w:rPr>
          <w:rFonts w:ascii="Times New Roman" w:hAnsi="Times New Roman" w:cs="Times New Roman"/>
          <w:b/>
          <w:sz w:val="24"/>
          <w:szCs w:val="24"/>
          <w:lang w:val="ro-RO"/>
        </w:rPr>
        <w:t>Entitatea Contractantă</w:t>
      </w:r>
      <w:r w:rsidR="00B16246" w:rsidRPr="003101A4">
        <w:rPr>
          <w:rFonts w:ascii="Times New Roman" w:hAnsi="Times New Roman" w:cs="Times New Roman"/>
          <w:sz w:val="24"/>
          <w:szCs w:val="24"/>
          <w:lang w:val="ro-RO"/>
        </w:rPr>
        <w:t xml:space="preserve"> poate rezilia prezentul contract de furnizare cu efecte depline (de jure) după notificarea </w:t>
      </w:r>
      <w:r w:rsidRPr="003101A4">
        <w:rPr>
          <w:rFonts w:ascii="Times New Roman" w:hAnsi="Times New Roman" w:cs="Times New Roman"/>
          <w:sz w:val="24"/>
          <w:szCs w:val="24"/>
          <w:lang w:val="ro-RO"/>
        </w:rPr>
        <w:t>Contractantului</w:t>
      </w:r>
      <w:r w:rsidR="00E43913" w:rsidRPr="003101A4">
        <w:rPr>
          <w:rFonts w:ascii="Times New Roman" w:hAnsi="Times New Roman" w:cs="Times New Roman"/>
          <w:sz w:val="24"/>
          <w:szCs w:val="24"/>
          <w:lang w:val="ro-RO"/>
        </w:rPr>
        <w:t>, în termen de 10</w:t>
      </w:r>
      <w:r w:rsidR="00B16246" w:rsidRPr="003101A4">
        <w:rPr>
          <w:rFonts w:ascii="Times New Roman" w:hAnsi="Times New Roman" w:cs="Times New Roman"/>
          <w:sz w:val="24"/>
          <w:szCs w:val="24"/>
          <w:lang w:val="ro-RO"/>
        </w:rPr>
        <w:t xml:space="preserve"> zile, fără necesitatea unei alte formalităţi şi fără intervenţia instanţelor de judecată, în oricare dintre situaţiile următoare, dar nelimitându-se la acestea:</w:t>
      </w:r>
    </w:p>
    <w:p w:rsidR="00B16246" w:rsidRPr="00961247" w:rsidRDefault="00913C85" w:rsidP="00EB27A5">
      <w:pPr>
        <w:pStyle w:val="DefaultText"/>
        <w:numPr>
          <w:ilvl w:val="1"/>
          <w:numId w:val="18"/>
        </w:numPr>
        <w:ind w:left="0" w:firstLine="0"/>
        <w:jc w:val="both"/>
        <w:rPr>
          <w:szCs w:val="24"/>
          <w:lang w:val="ro-RO"/>
        </w:rPr>
      </w:pPr>
      <w:r w:rsidRPr="00961247">
        <w:rPr>
          <w:szCs w:val="24"/>
          <w:lang w:val="ro-RO"/>
        </w:rPr>
        <w:t>Contractantul</w:t>
      </w:r>
      <w:r w:rsidR="00B16246" w:rsidRPr="00961247">
        <w:rPr>
          <w:szCs w:val="24"/>
          <w:lang w:val="ro-RO"/>
        </w:rPr>
        <w:t xml:space="preserve"> nu furnizează produsele conform cu prevederile prezentului contract; </w:t>
      </w:r>
    </w:p>
    <w:p w:rsidR="003958E8" w:rsidRDefault="00913C85" w:rsidP="00EB27A5">
      <w:pPr>
        <w:pStyle w:val="DefaultText"/>
        <w:numPr>
          <w:ilvl w:val="1"/>
          <w:numId w:val="18"/>
        </w:numPr>
        <w:ind w:left="0" w:firstLine="0"/>
        <w:jc w:val="both"/>
        <w:rPr>
          <w:szCs w:val="24"/>
          <w:lang w:val="ro-RO"/>
        </w:rPr>
      </w:pPr>
      <w:r w:rsidRPr="00961247">
        <w:rPr>
          <w:szCs w:val="24"/>
          <w:lang w:val="ro-RO"/>
        </w:rPr>
        <w:t xml:space="preserve">Contractantul </w:t>
      </w:r>
      <w:r w:rsidR="00B16246" w:rsidRPr="00961247">
        <w:rPr>
          <w:szCs w:val="24"/>
          <w:lang w:val="ro-RO"/>
        </w:rPr>
        <w:t>nu se conformează într-o perioadă de cel mult 20 de zile de la notifica</w:t>
      </w:r>
      <w:r w:rsidRPr="00961247">
        <w:rPr>
          <w:szCs w:val="24"/>
          <w:lang w:val="ro-RO"/>
        </w:rPr>
        <w:t xml:space="preserve">rea </w:t>
      </w:r>
    </w:p>
    <w:p w:rsidR="00551D75" w:rsidRDefault="00913C85" w:rsidP="003958E8">
      <w:pPr>
        <w:pStyle w:val="DefaultText"/>
        <w:jc w:val="both"/>
        <w:rPr>
          <w:szCs w:val="24"/>
          <w:lang w:val="ro-RO"/>
        </w:rPr>
      </w:pPr>
      <w:r w:rsidRPr="00961247">
        <w:rPr>
          <w:szCs w:val="24"/>
          <w:lang w:val="ro-RO"/>
        </w:rPr>
        <w:t>transmisa de către Entitatea Contractantă</w:t>
      </w:r>
      <w:r w:rsidR="00B16246" w:rsidRPr="00961247">
        <w:rPr>
          <w:szCs w:val="24"/>
          <w:lang w:val="ro-RO"/>
        </w:rPr>
        <w:t xml:space="preserve"> care îi solicită remedierea executării necorespunzătoare </w:t>
      </w:r>
    </w:p>
    <w:p w:rsidR="007D730F" w:rsidRDefault="00B16246" w:rsidP="003958E8">
      <w:pPr>
        <w:pStyle w:val="DefaultText"/>
        <w:jc w:val="both"/>
        <w:rPr>
          <w:szCs w:val="24"/>
          <w:lang w:val="ro-RO"/>
        </w:rPr>
      </w:pPr>
      <w:r w:rsidRPr="00961247">
        <w:rPr>
          <w:szCs w:val="24"/>
          <w:lang w:val="ro-RO"/>
        </w:rPr>
        <w:t xml:space="preserve">sau neexecutării obligaţiilor din prezentul contract care afectează executarea corespunzătoare şi la </w:t>
      </w:r>
    </w:p>
    <w:p w:rsidR="00B16246" w:rsidRPr="00961247" w:rsidRDefault="00B16246" w:rsidP="007D730F">
      <w:pPr>
        <w:pStyle w:val="DefaultText"/>
        <w:jc w:val="both"/>
        <w:rPr>
          <w:szCs w:val="24"/>
          <w:lang w:val="ro-RO"/>
        </w:rPr>
      </w:pPr>
      <w:r w:rsidRPr="00961247">
        <w:rPr>
          <w:szCs w:val="24"/>
          <w:lang w:val="ro-RO"/>
        </w:rPr>
        <w:t>timp a furnizării produselor;</w:t>
      </w:r>
    </w:p>
    <w:p w:rsidR="00B16246" w:rsidRPr="00961247" w:rsidRDefault="00913C85" w:rsidP="00EB27A5">
      <w:pPr>
        <w:pStyle w:val="DefaultText"/>
        <w:numPr>
          <w:ilvl w:val="1"/>
          <w:numId w:val="18"/>
        </w:numPr>
        <w:ind w:left="0" w:firstLine="0"/>
        <w:jc w:val="both"/>
        <w:rPr>
          <w:szCs w:val="24"/>
          <w:lang w:val="ro-RO"/>
        </w:rPr>
      </w:pPr>
      <w:r w:rsidRPr="00961247">
        <w:rPr>
          <w:szCs w:val="24"/>
          <w:lang w:val="ro-RO"/>
        </w:rPr>
        <w:t>Contractantul</w:t>
      </w:r>
      <w:r w:rsidR="00B16246" w:rsidRPr="00961247">
        <w:rPr>
          <w:szCs w:val="24"/>
          <w:lang w:val="ro-RO"/>
        </w:rPr>
        <w:t xml:space="preserve"> se află în culpă profesională gravă ce poate fi dovedită prin orice mijloc de probă pe care achizitorul o poate justifica;</w:t>
      </w:r>
    </w:p>
    <w:p w:rsidR="00B16246" w:rsidRPr="00961247" w:rsidRDefault="00B16246" w:rsidP="00EB27A5">
      <w:pPr>
        <w:pStyle w:val="DefaultText"/>
        <w:numPr>
          <w:ilvl w:val="1"/>
          <w:numId w:val="18"/>
        </w:numPr>
        <w:ind w:left="0" w:firstLine="0"/>
        <w:jc w:val="both"/>
        <w:rPr>
          <w:szCs w:val="24"/>
          <w:lang w:val="ro-RO"/>
        </w:rPr>
      </w:pPr>
      <w:r w:rsidRPr="00961247">
        <w:rPr>
          <w:szCs w:val="24"/>
          <w:lang w:val="ro-RO"/>
        </w:rPr>
        <w:t xml:space="preserve">împotriva </w:t>
      </w:r>
      <w:r w:rsidR="00913C85" w:rsidRPr="00961247">
        <w:rPr>
          <w:szCs w:val="24"/>
          <w:lang w:val="ro-RO"/>
        </w:rPr>
        <w:t>Contractantului</w:t>
      </w:r>
      <w:r w:rsidRPr="00961247">
        <w:rPr>
          <w:szCs w:val="24"/>
          <w:lang w:val="ro-RO"/>
        </w:rPr>
        <w:t xml:space="preserve"> a fost pronunţată o hotărâre având autoritate de lucru judecat cu privire la fraudă, corupţie, implicarea într-o organizaţie criminală sau orice altă activitate ilegală în dauna intereselor financiare ale  Societăţii Complexul Energetic Oltenia SA ;</w:t>
      </w:r>
    </w:p>
    <w:p w:rsidR="00B16246" w:rsidRPr="00961247" w:rsidRDefault="00B16246" w:rsidP="00EB27A5">
      <w:pPr>
        <w:pStyle w:val="DefaultText"/>
        <w:numPr>
          <w:ilvl w:val="1"/>
          <w:numId w:val="18"/>
        </w:numPr>
        <w:ind w:left="0" w:firstLine="0"/>
        <w:jc w:val="both"/>
        <w:rPr>
          <w:szCs w:val="24"/>
          <w:lang w:val="ro-RO"/>
        </w:rPr>
      </w:pPr>
      <w:r w:rsidRPr="00961247">
        <w:rPr>
          <w:szCs w:val="24"/>
          <w:lang w:val="ro-RO"/>
        </w:rPr>
        <w:t xml:space="preserve">în cadrul unei alte proceduri de achiziţie sau procedură de acordare a unei finanţări din bugetul CE, </w:t>
      </w:r>
      <w:r w:rsidR="00913C85" w:rsidRPr="00961247">
        <w:rPr>
          <w:szCs w:val="24"/>
          <w:lang w:val="ro-RO"/>
        </w:rPr>
        <w:t xml:space="preserve">Contractantul </w:t>
      </w:r>
      <w:r w:rsidRPr="00961247">
        <w:rPr>
          <w:szCs w:val="24"/>
          <w:lang w:val="ro-RO"/>
        </w:rPr>
        <w:t xml:space="preserve">a fost declarat culpabil de încălcarea gravă a contractului ca rezultat al neexecutării obligaţiilor sale contractuale; </w:t>
      </w:r>
    </w:p>
    <w:p w:rsidR="00B16246" w:rsidRPr="00961247" w:rsidRDefault="00B16246" w:rsidP="00EB27A5">
      <w:pPr>
        <w:pStyle w:val="DefaultText"/>
        <w:numPr>
          <w:ilvl w:val="1"/>
          <w:numId w:val="18"/>
        </w:numPr>
        <w:ind w:left="0" w:firstLine="0"/>
        <w:jc w:val="both"/>
        <w:rPr>
          <w:szCs w:val="24"/>
          <w:lang w:val="ro-RO"/>
        </w:rPr>
      </w:pPr>
      <w:r w:rsidRPr="00961247">
        <w:rPr>
          <w:szCs w:val="24"/>
          <w:lang w:val="ro-RO"/>
        </w:rPr>
        <w:t xml:space="preserve">are loc orice modificare organizaţională care implică o schimbare cu privire la personalitatea juridică, natura sau controlul </w:t>
      </w:r>
      <w:r w:rsidR="00913C85" w:rsidRPr="00961247">
        <w:rPr>
          <w:szCs w:val="24"/>
          <w:lang w:val="ro-RO"/>
        </w:rPr>
        <w:t>Contractantului</w:t>
      </w:r>
      <w:r w:rsidRPr="00961247">
        <w:rPr>
          <w:szCs w:val="24"/>
          <w:lang w:val="ro-RO"/>
        </w:rPr>
        <w:t>, cu excepţia situaţiei în care asemenea modificări sunt înregistrate într-un act adiţional la prezentul contract;</w:t>
      </w:r>
    </w:p>
    <w:p w:rsidR="00B16246" w:rsidRPr="00961247" w:rsidRDefault="00B16246" w:rsidP="00EB27A5">
      <w:pPr>
        <w:pStyle w:val="DefaultText"/>
        <w:numPr>
          <w:ilvl w:val="1"/>
          <w:numId w:val="18"/>
        </w:numPr>
        <w:ind w:left="0" w:firstLine="0"/>
        <w:jc w:val="both"/>
        <w:rPr>
          <w:szCs w:val="24"/>
          <w:lang w:val="ro-RO"/>
        </w:rPr>
      </w:pPr>
      <w:r w:rsidRPr="00961247">
        <w:rPr>
          <w:szCs w:val="24"/>
          <w:lang w:val="ro-RO"/>
        </w:rPr>
        <w:t>apariţia oricărei alte incapacităţi legale care să împiedice executarea prezentului contract;</w:t>
      </w:r>
    </w:p>
    <w:p w:rsidR="00EB27A5" w:rsidRPr="00EB27A5" w:rsidRDefault="00B16246" w:rsidP="00EB27A5">
      <w:pPr>
        <w:pStyle w:val="DefaultText"/>
        <w:numPr>
          <w:ilvl w:val="1"/>
          <w:numId w:val="18"/>
        </w:numPr>
        <w:ind w:left="0" w:firstLine="0"/>
        <w:jc w:val="both"/>
        <w:rPr>
          <w:szCs w:val="24"/>
          <w:lang w:val="ro-RO"/>
        </w:rPr>
      </w:pPr>
      <w:r w:rsidRPr="00961247">
        <w:rPr>
          <w:szCs w:val="24"/>
          <w:lang w:val="ro-RO"/>
        </w:rPr>
        <w:t>furnizorul nu poate furniza garanţiile sau asigurările solicitate, sau persoana care furnizează garanţia sau asigurarea nu este în măsură să îşi îndeplinească angajamentele.</w:t>
      </w:r>
    </w:p>
    <w:p w:rsidR="00B16246" w:rsidRDefault="00B16246" w:rsidP="00EB27A5">
      <w:pPr>
        <w:pStyle w:val="DefaultText"/>
        <w:numPr>
          <w:ilvl w:val="1"/>
          <w:numId w:val="36"/>
        </w:numPr>
        <w:ind w:left="0" w:firstLine="0"/>
        <w:jc w:val="both"/>
        <w:rPr>
          <w:szCs w:val="24"/>
          <w:lang w:val="ro-RO"/>
        </w:rPr>
      </w:pPr>
      <w:r w:rsidRPr="00961247">
        <w:rPr>
          <w:szCs w:val="24"/>
          <w:lang w:val="ro-RO"/>
        </w:rPr>
        <w:lastRenderedPageBreak/>
        <w:t xml:space="preserve">Dacă </w:t>
      </w:r>
      <w:r w:rsidR="00913C85" w:rsidRPr="00961247">
        <w:rPr>
          <w:szCs w:val="24"/>
          <w:lang w:val="ro-RO"/>
        </w:rPr>
        <w:t>Entitatea Contractantă</w:t>
      </w:r>
      <w:r w:rsidRPr="00961247">
        <w:rPr>
          <w:szCs w:val="24"/>
          <w:lang w:val="ro-RO"/>
        </w:rPr>
        <w:t xml:space="preserve"> reziliază prezentul contract, va fi îndreptăţit</w:t>
      </w:r>
      <w:r w:rsidR="00913C85" w:rsidRPr="00961247">
        <w:rPr>
          <w:szCs w:val="24"/>
          <w:lang w:val="ro-RO"/>
        </w:rPr>
        <w:t>ă</w:t>
      </w:r>
      <w:r w:rsidRPr="00961247">
        <w:rPr>
          <w:szCs w:val="24"/>
          <w:lang w:val="ro-RO"/>
        </w:rPr>
        <w:t xml:space="preserve"> să recupereze de la </w:t>
      </w:r>
      <w:r w:rsidR="00913C85" w:rsidRPr="00961247">
        <w:rPr>
          <w:szCs w:val="24"/>
          <w:lang w:val="ro-RO"/>
        </w:rPr>
        <w:t>Contractant,</w:t>
      </w:r>
      <w:r w:rsidRPr="00961247">
        <w:rPr>
          <w:szCs w:val="24"/>
          <w:lang w:val="ro-RO"/>
        </w:rPr>
        <w:t xml:space="preserve"> fără a renunţa la celelalte acţiuni la care este îndreptăţit</w:t>
      </w:r>
      <w:r w:rsidR="00913C85" w:rsidRPr="00961247">
        <w:rPr>
          <w:szCs w:val="24"/>
          <w:lang w:val="ro-RO"/>
        </w:rPr>
        <w:t>ă</w:t>
      </w:r>
      <w:r w:rsidRPr="00961247">
        <w:rPr>
          <w:szCs w:val="24"/>
          <w:lang w:val="ro-RO"/>
        </w:rPr>
        <w:t xml:space="preserve"> în baza prezentului contract, orice pierdere sau prejudiciu suferit. </w:t>
      </w:r>
    </w:p>
    <w:p w:rsidR="00B16246" w:rsidRDefault="00B16246" w:rsidP="00EB27A5">
      <w:pPr>
        <w:pStyle w:val="DefaultText"/>
        <w:numPr>
          <w:ilvl w:val="1"/>
          <w:numId w:val="36"/>
        </w:numPr>
        <w:ind w:left="0" w:firstLine="0"/>
        <w:jc w:val="both"/>
        <w:rPr>
          <w:szCs w:val="24"/>
          <w:lang w:val="ro-RO"/>
        </w:rPr>
      </w:pPr>
      <w:r w:rsidRPr="00EB27A5">
        <w:rPr>
          <w:szCs w:val="24"/>
          <w:lang w:val="ro-RO"/>
        </w:rPr>
        <w:t xml:space="preserve">Rezilierea nu va afecta niciun alt drept al </w:t>
      </w:r>
      <w:r w:rsidR="00913C85" w:rsidRPr="00EB27A5">
        <w:rPr>
          <w:szCs w:val="24"/>
          <w:lang w:val="ro-RO"/>
        </w:rPr>
        <w:t>Entităţii Contractante</w:t>
      </w:r>
      <w:r w:rsidRPr="00EB27A5">
        <w:rPr>
          <w:szCs w:val="24"/>
          <w:lang w:val="ro-RO"/>
        </w:rPr>
        <w:t xml:space="preserve"> sau al </w:t>
      </w:r>
      <w:r w:rsidR="00913C85" w:rsidRPr="00EB27A5">
        <w:rPr>
          <w:szCs w:val="24"/>
          <w:lang w:val="ro-RO"/>
        </w:rPr>
        <w:t>Contractantului</w:t>
      </w:r>
      <w:r w:rsidRPr="00EB27A5">
        <w:rPr>
          <w:szCs w:val="24"/>
          <w:lang w:val="ro-RO"/>
        </w:rPr>
        <w:t xml:space="preserve"> dobândit anterior acesteia în temeiul prezentului contract. </w:t>
      </w:r>
    </w:p>
    <w:p w:rsidR="00B16246" w:rsidRPr="00EB27A5" w:rsidRDefault="00B16246" w:rsidP="00EB27A5">
      <w:pPr>
        <w:pStyle w:val="DefaultText"/>
        <w:numPr>
          <w:ilvl w:val="1"/>
          <w:numId w:val="36"/>
        </w:numPr>
        <w:ind w:left="0" w:firstLine="0"/>
        <w:jc w:val="both"/>
        <w:rPr>
          <w:szCs w:val="24"/>
          <w:lang w:val="ro-RO"/>
        </w:rPr>
      </w:pPr>
      <w:r w:rsidRPr="00EB27A5">
        <w:rPr>
          <w:szCs w:val="24"/>
          <w:lang w:val="ro-RO"/>
        </w:rPr>
        <w:t>Contractul poate înceta în cazul denunțarii unilaterale de către achizitor, cu respectarea unui termen de preaviz de 10 zile.</w:t>
      </w:r>
    </w:p>
    <w:p w:rsidR="00437A08" w:rsidRPr="00961247" w:rsidRDefault="00B16246" w:rsidP="000B0DCC">
      <w:pPr>
        <w:pStyle w:val="Heading1"/>
        <w:spacing w:before="240"/>
        <w:rPr>
          <w:rFonts w:cs="Times New Roman"/>
          <w:szCs w:val="24"/>
          <w:lang w:val="ro-RO"/>
        </w:rPr>
      </w:pPr>
      <w:r w:rsidRPr="00961247">
        <w:rPr>
          <w:rFonts w:cs="Times New Roman"/>
          <w:szCs w:val="24"/>
          <w:lang w:val="ro-RO"/>
        </w:rPr>
        <w:t>2</w:t>
      </w:r>
      <w:r w:rsidR="00BD312A">
        <w:rPr>
          <w:rFonts w:cs="Times New Roman"/>
          <w:szCs w:val="24"/>
          <w:lang w:val="ro-RO"/>
        </w:rPr>
        <w:t>7</w:t>
      </w:r>
      <w:r w:rsidRPr="00961247">
        <w:rPr>
          <w:rFonts w:cs="Times New Roman"/>
          <w:szCs w:val="24"/>
          <w:lang w:val="ro-RO"/>
        </w:rPr>
        <w:t>. LIMBA CONTRACTULUI</w:t>
      </w:r>
    </w:p>
    <w:p w:rsidR="00437A08" w:rsidRPr="00CA65C6" w:rsidRDefault="00BD312A" w:rsidP="00CA65C6">
      <w:pPr>
        <w:pStyle w:val="ListParagraph"/>
        <w:numPr>
          <w:ilvl w:val="1"/>
          <w:numId w:val="43"/>
        </w:numPr>
        <w:spacing w:after="0" w:line="240" w:lineRule="auto"/>
        <w:ind w:left="567" w:hanging="567"/>
        <w:jc w:val="both"/>
        <w:rPr>
          <w:rFonts w:ascii="Times New Roman" w:hAnsi="Times New Roman" w:cs="Times New Roman"/>
          <w:color w:val="0D0D0D" w:themeColor="text1" w:themeTint="F2"/>
          <w:sz w:val="24"/>
          <w:szCs w:val="24"/>
          <w:lang w:val="ro-RO"/>
        </w:rPr>
      </w:pPr>
      <w:r w:rsidRPr="00CA65C6">
        <w:rPr>
          <w:rFonts w:ascii="Times New Roman" w:hAnsi="Times New Roman" w:cs="Times New Roman"/>
          <w:color w:val="0D0D0D" w:themeColor="text1" w:themeTint="F2"/>
          <w:sz w:val="24"/>
          <w:szCs w:val="24"/>
          <w:lang w:val="ro-RO"/>
        </w:rPr>
        <w:t xml:space="preserve"> </w:t>
      </w:r>
      <w:r w:rsidR="00437A08" w:rsidRPr="00CA65C6">
        <w:rPr>
          <w:rFonts w:ascii="Times New Roman" w:hAnsi="Times New Roman" w:cs="Times New Roman"/>
          <w:color w:val="0D0D0D" w:themeColor="text1" w:themeTint="F2"/>
          <w:sz w:val="24"/>
          <w:szCs w:val="24"/>
          <w:lang w:val="ro-RO"/>
        </w:rPr>
        <w:t>Limba prezentului Contract și a tuturor comunicărilor scrise va fi limba oficială a Statului Român, respectiv limba română.</w:t>
      </w:r>
    </w:p>
    <w:p w:rsidR="00437A08" w:rsidRPr="00961247" w:rsidRDefault="004A063B" w:rsidP="000B0DCC">
      <w:pPr>
        <w:pStyle w:val="Heading1"/>
        <w:spacing w:before="240"/>
        <w:rPr>
          <w:rFonts w:cs="Times New Roman"/>
          <w:szCs w:val="24"/>
          <w:lang w:val="ro-RO"/>
        </w:rPr>
      </w:pPr>
      <w:r w:rsidRPr="00961247">
        <w:rPr>
          <w:rFonts w:cs="Times New Roman"/>
          <w:szCs w:val="24"/>
          <w:lang w:val="ro-RO"/>
        </w:rPr>
        <w:t>2</w:t>
      </w:r>
      <w:r w:rsidR="00BD312A">
        <w:rPr>
          <w:rFonts w:cs="Times New Roman"/>
          <w:szCs w:val="24"/>
          <w:lang w:val="ro-RO"/>
        </w:rPr>
        <w:t>8</w:t>
      </w:r>
      <w:r w:rsidR="00044CEF" w:rsidRPr="00961247">
        <w:rPr>
          <w:rFonts w:cs="Times New Roman"/>
          <w:szCs w:val="24"/>
          <w:lang w:val="ro-RO"/>
        </w:rPr>
        <w:t>.</w:t>
      </w:r>
      <w:r w:rsidR="004B13E8" w:rsidRPr="00961247">
        <w:rPr>
          <w:rFonts w:cs="Times New Roman"/>
          <w:szCs w:val="24"/>
          <w:lang w:val="ro-RO"/>
        </w:rPr>
        <w:t xml:space="preserve"> </w:t>
      </w:r>
      <w:r w:rsidR="00044CEF" w:rsidRPr="00961247">
        <w:rPr>
          <w:rFonts w:cs="Times New Roman"/>
          <w:szCs w:val="24"/>
          <w:lang w:val="ro-RO"/>
        </w:rPr>
        <w:t>LEGEA APLICABILĂ</w:t>
      </w:r>
    </w:p>
    <w:p w:rsidR="00437A08" w:rsidRPr="00BD312A" w:rsidRDefault="00437A08" w:rsidP="00BD312A">
      <w:pPr>
        <w:pStyle w:val="ListParagraph"/>
        <w:numPr>
          <w:ilvl w:val="1"/>
          <w:numId w:val="38"/>
        </w:numPr>
        <w:spacing w:after="0" w:line="240" w:lineRule="auto"/>
        <w:ind w:left="0" w:firstLine="0"/>
        <w:jc w:val="both"/>
        <w:rPr>
          <w:rFonts w:ascii="Times New Roman" w:hAnsi="Times New Roman" w:cs="Times New Roman"/>
          <w:color w:val="0D0D0D" w:themeColor="text1" w:themeTint="F2"/>
          <w:sz w:val="24"/>
          <w:szCs w:val="24"/>
          <w:lang w:val="ro-RO"/>
        </w:rPr>
      </w:pPr>
      <w:r w:rsidRPr="00BD312A">
        <w:rPr>
          <w:rFonts w:ascii="Times New Roman" w:hAnsi="Times New Roman" w:cs="Times New Roman"/>
          <w:color w:val="0D0D0D" w:themeColor="text1" w:themeTint="F2"/>
          <w:sz w:val="24"/>
          <w:szCs w:val="24"/>
          <w:lang w:val="ro-RO"/>
        </w:rPr>
        <w:t>Legea aplicabilă prezentului Contract, este legea română, Contractul urmând a fi interpretat potrivit acestei legi.</w:t>
      </w:r>
    </w:p>
    <w:p w:rsidR="00437A08" w:rsidRPr="00961247" w:rsidRDefault="00BD312A" w:rsidP="000B0DCC">
      <w:pPr>
        <w:pStyle w:val="Heading1"/>
        <w:spacing w:before="240"/>
        <w:rPr>
          <w:rFonts w:cs="Times New Roman"/>
          <w:szCs w:val="24"/>
          <w:lang w:val="ro-RO"/>
        </w:rPr>
      </w:pPr>
      <w:r>
        <w:rPr>
          <w:rFonts w:cs="Times New Roman"/>
          <w:szCs w:val="24"/>
          <w:lang w:val="ro-RO"/>
        </w:rPr>
        <w:t>29</w:t>
      </w:r>
      <w:r w:rsidR="00044CEF" w:rsidRPr="00961247">
        <w:rPr>
          <w:rFonts w:cs="Times New Roman"/>
          <w:szCs w:val="24"/>
          <w:lang w:val="ro-RO"/>
        </w:rPr>
        <w:t>.</w:t>
      </w:r>
      <w:r w:rsidR="004B13E8" w:rsidRPr="00961247">
        <w:rPr>
          <w:rFonts w:cs="Times New Roman"/>
          <w:szCs w:val="24"/>
          <w:lang w:val="ro-RO"/>
        </w:rPr>
        <w:t xml:space="preserve"> </w:t>
      </w:r>
      <w:r w:rsidR="00044CEF" w:rsidRPr="00961247">
        <w:rPr>
          <w:rFonts w:cs="Times New Roman"/>
          <w:szCs w:val="24"/>
          <w:lang w:val="ro-RO"/>
        </w:rPr>
        <w:t xml:space="preserve">SOLUȚIONAREA EVENTUALELOR DIVERGENȚE ȘI A </w:t>
      </w:r>
      <w:r w:rsidR="00130552" w:rsidRPr="00961247">
        <w:rPr>
          <w:rFonts w:cs="Times New Roman"/>
          <w:szCs w:val="24"/>
          <w:lang w:val="ro-RO"/>
        </w:rPr>
        <w:t>L</w:t>
      </w:r>
      <w:r w:rsidR="00044CEF" w:rsidRPr="00961247">
        <w:rPr>
          <w:rFonts w:cs="Times New Roman"/>
          <w:szCs w:val="24"/>
          <w:lang w:val="ro-RO"/>
        </w:rPr>
        <w:t>ITIGIILOR</w:t>
      </w:r>
    </w:p>
    <w:p w:rsidR="00437A08" w:rsidRDefault="00BD312A" w:rsidP="00BD312A">
      <w:pPr>
        <w:pStyle w:val="ListParagraph"/>
        <w:numPr>
          <w:ilvl w:val="1"/>
          <w:numId w:val="39"/>
        </w:numPr>
        <w:spacing w:after="0" w:line="240" w:lineRule="auto"/>
        <w:ind w:left="0" w:firstLine="0"/>
        <w:jc w:val="both"/>
        <w:rPr>
          <w:rFonts w:ascii="Times New Roman" w:hAnsi="Times New Roman" w:cs="Times New Roman"/>
          <w:color w:val="0D0D0D" w:themeColor="text1" w:themeTint="F2"/>
          <w:sz w:val="24"/>
          <w:szCs w:val="24"/>
          <w:lang w:val="ro-RO"/>
        </w:rPr>
      </w:pPr>
      <w:r>
        <w:rPr>
          <w:rFonts w:ascii="Times New Roman" w:hAnsi="Times New Roman" w:cs="Times New Roman"/>
          <w:color w:val="0D0D0D" w:themeColor="text1" w:themeTint="F2"/>
          <w:sz w:val="24"/>
          <w:szCs w:val="24"/>
          <w:lang w:val="ro-RO"/>
        </w:rPr>
        <w:t xml:space="preserve"> </w:t>
      </w:r>
      <w:r w:rsidR="00437A08" w:rsidRPr="00BD312A">
        <w:rPr>
          <w:rFonts w:ascii="Times New Roman" w:hAnsi="Times New Roman" w:cs="Times New Roman"/>
          <w:color w:val="0D0D0D" w:themeColor="text1" w:themeTint="F2"/>
          <w:sz w:val="24"/>
          <w:szCs w:val="24"/>
          <w:lang w:val="ro-RO"/>
        </w:rPr>
        <w:t>Părțile vor depune toate eforturile pentru a rezolva pe cale amiabilă, prin tratative directe și negociere amiabilă, orice neînțelegere sau dispute/divergențe care se poate/pot ivi între ele în cadrul sau în legătură cu îndeplinirea Contractului.</w:t>
      </w:r>
    </w:p>
    <w:p w:rsidR="00437A08" w:rsidRDefault="00437A08" w:rsidP="00BD312A">
      <w:pPr>
        <w:pStyle w:val="ListParagraph"/>
        <w:numPr>
          <w:ilvl w:val="1"/>
          <w:numId w:val="39"/>
        </w:numPr>
        <w:spacing w:after="0" w:line="240" w:lineRule="auto"/>
        <w:ind w:left="0" w:firstLine="0"/>
        <w:jc w:val="both"/>
        <w:rPr>
          <w:rFonts w:ascii="Times New Roman" w:hAnsi="Times New Roman" w:cs="Times New Roman"/>
          <w:color w:val="0D0D0D" w:themeColor="text1" w:themeTint="F2"/>
          <w:sz w:val="24"/>
          <w:szCs w:val="24"/>
          <w:lang w:val="ro-RO"/>
        </w:rPr>
      </w:pPr>
      <w:r w:rsidRPr="00BD312A">
        <w:rPr>
          <w:rFonts w:ascii="Times New Roman" w:hAnsi="Times New Roman" w:cs="Times New Roman"/>
          <w:color w:val="0D0D0D" w:themeColor="text1" w:themeTint="F2"/>
          <w:sz w:val="24"/>
          <w:szCs w:val="24"/>
          <w:lang w:val="ro-RO"/>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w:t>
      </w:r>
      <w:r w:rsidR="00E15D15" w:rsidRPr="00BD312A">
        <w:rPr>
          <w:rFonts w:ascii="Times New Roman" w:hAnsi="Times New Roman" w:cs="Times New Roman"/>
          <w:color w:val="0D0D0D" w:themeColor="text1" w:themeTint="F2"/>
          <w:sz w:val="24"/>
          <w:szCs w:val="24"/>
          <w:lang w:val="ro-RO"/>
        </w:rPr>
        <w:t>ropusă</w:t>
      </w:r>
      <w:r w:rsidRPr="00BD312A">
        <w:rPr>
          <w:rFonts w:ascii="Times New Roman" w:hAnsi="Times New Roman" w:cs="Times New Roman"/>
          <w:color w:val="0D0D0D" w:themeColor="text1" w:themeTint="F2"/>
          <w:sz w:val="24"/>
          <w:szCs w:val="24"/>
          <w:lang w:val="ro-RO"/>
        </w:rPr>
        <w:t xml:space="preserve"> pentru rezolvarea ei.</w:t>
      </w:r>
    </w:p>
    <w:p w:rsidR="00044CEF" w:rsidRDefault="00437A08" w:rsidP="00BD312A">
      <w:pPr>
        <w:pStyle w:val="ListParagraph"/>
        <w:numPr>
          <w:ilvl w:val="1"/>
          <w:numId w:val="39"/>
        </w:numPr>
        <w:spacing w:after="0" w:line="240" w:lineRule="auto"/>
        <w:ind w:left="0" w:firstLine="0"/>
        <w:jc w:val="both"/>
        <w:rPr>
          <w:rFonts w:ascii="Times New Roman" w:hAnsi="Times New Roman" w:cs="Times New Roman"/>
          <w:color w:val="0D0D0D" w:themeColor="text1" w:themeTint="F2"/>
          <w:sz w:val="24"/>
          <w:szCs w:val="24"/>
          <w:lang w:val="ro-RO"/>
        </w:rPr>
      </w:pPr>
      <w:r w:rsidRPr="00BD312A">
        <w:rPr>
          <w:rFonts w:ascii="Times New Roman" w:hAnsi="Times New Roman" w:cs="Times New Roman"/>
          <w:color w:val="0D0D0D" w:themeColor="text1" w:themeTint="F2"/>
          <w:sz w:val="24"/>
          <w:szCs w:val="24"/>
          <w:lang w:val="ro-RO"/>
        </w:rPr>
        <w:t xml:space="preserve">Dacă încercarea de soluționare pe cale amiabilă eșuează sau dacă una dintre Părți nu răspunde în termen </w:t>
      </w:r>
      <w:r w:rsidR="003C4E3D" w:rsidRPr="00BD312A">
        <w:rPr>
          <w:rFonts w:ascii="Times New Roman" w:hAnsi="Times New Roman" w:cs="Times New Roman"/>
          <w:color w:val="0D0D0D" w:themeColor="text1" w:themeTint="F2"/>
          <w:sz w:val="24"/>
          <w:szCs w:val="24"/>
          <w:lang w:val="ro-RO"/>
        </w:rPr>
        <w:t xml:space="preserve">de 15 zile de </w:t>
      </w:r>
      <w:r w:rsidRPr="00BD312A">
        <w:rPr>
          <w:rFonts w:ascii="Times New Roman" w:hAnsi="Times New Roman" w:cs="Times New Roman"/>
          <w:color w:val="0D0D0D" w:themeColor="text1" w:themeTint="F2"/>
          <w:sz w:val="24"/>
          <w:szCs w:val="24"/>
          <w:lang w:val="ro-RO"/>
        </w:rPr>
        <w:t xml:space="preserve"> la solicitare, oricare din Părți are dreptul de a se adresa instanțelor de judecată competente.</w:t>
      </w:r>
    </w:p>
    <w:p w:rsidR="00437A08" w:rsidRPr="00BD312A" w:rsidRDefault="00437A08" w:rsidP="00BD312A">
      <w:pPr>
        <w:pStyle w:val="ListParagraph"/>
        <w:numPr>
          <w:ilvl w:val="1"/>
          <w:numId w:val="39"/>
        </w:numPr>
        <w:spacing w:after="0" w:line="240" w:lineRule="auto"/>
        <w:ind w:left="0" w:firstLine="0"/>
        <w:jc w:val="both"/>
        <w:rPr>
          <w:rFonts w:ascii="Times New Roman" w:hAnsi="Times New Roman" w:cs="Times New Roman"/>
          <w:color w:val="0D0D0D" w:themeColor="text1" w:themeTint="F2"/>
          <w:sz w:val="24"/>
          <w:szCs w:val="24"/>
          <w:lang w:val="ro-RO"/>
        </w:rPr>
      </w:pPr>
      <w:r w:rsidRPr="00BD312A">
        <w:rPr>
          <w:rFonts w:ascii="Times New Roman" w:hAnsi="Times New Roman" w:cs="Times New Roman"/>
          <w:color w:val="0D0D0D" w:themeColor="text1" w:themeTint="F2"/>
          <w:sz w:val="24"/>
          <w:szCs w:val="24"/>
          <w:lang w:val="ro-RO"/>
        </w:rPr>
        <w:t xml:space="preserve">Drept pentru care, Părțile au încheiat prezentul Contract, în </w:t>
      </w:r>
      <w:r w:rsidRPr="00BD312A">
        <w:rPr>
          <w:rFonts w:ascii="Times New Roman" w:hAnsi="Times New Roman" w:cs="Times New Roman"/>
          <w:i/>
          <w:color w:val="0D0D0D" w:themeColor="text1" w:themeTint="F2"/>
          <w:sz w:val="24"/>
          <w:szCs w:val="24"/>
          <w:lang w:val="ro-RO"/>
        </w:rPr>
        <w:t>[localitatea]</w:t>
      </w:r>
      <w:r w:rsidRPr="00BD312A">
        <w:rPr>
          <w:rFonts w:ascii="Times New Roman" w:hAnsi="Times New Roman" w:cs="Times New Roman"/>
          <w:color w:val="0D0D0D" w:themeColor="text1" w:themeTint="F2"/>
          <w:sz w:val="24"/>
          <w:szCs w:val="24"/>
          <w:lang w:val="ro-RO"/>
        </w:rPr>
        <w:t xml:space="preserve">, în </w:t>
      </w:r>
      <w:r w:rsidRPr="00BD312A">
        <w:rPr>
          <w:rFonts w:ascii="Times New Roman" w:hAnsi="Times New Roman" w:cs="Times New Roman"/>
          <w:i/>
          <w:color w:val="0D0D0D" w:themeColor="text1" w:themeTint="F2"/>
          <w:sz w:val="24"/>
          <w:szCs w:val="24"/>
          <w:lang w:val="ro-RO"/>
        </w:rPr>
        <w:t>[număr exemplare în cifre]</w:t>
      </w:r>
      <w:r w:rsidRPr="00BD312A">
        <w:rPr>
          <w:rFonts w:ascii="Times New Roman" w:hAnsi="Times New Roman" w:cs="Times New Roman"/>
          <w:color w:val="0D0D0D" w:themeColor="text1" w:themeTint="F2"/>
          <w:sz w:val="24"/>
          <w:szCs w:val="24"/>
          <w:lang w:val="ro-RO"/>
        </w:rPr>
        <w:t xml:space="preserve"> (</w:t>
      </w:r>
      <w:r w:rsidRPr="00BD312A">
        <w:rPr>
          <w:rFonts w:ascii="Times New Roman" w:hAnsi="Times New Roman" w:cs="Times New Roman"/>
          <w:i/>
          <w:color w:val="0D0D0D" w:themeColor="text1" w:themeTint="F2"/>
          <w:sz w:val="24"/>
          <w:szCs w:val="24"/>
          <w:lang w:val="ro-RO"/>
        </w:rPr>
        <w:t>[număr exemplare în litere]</w:t>
      </w:r>
      <w:r w:rsidRPr="00BD312A">
        <w:rPr>
          <w:rFonts w:ascii="Times New Roman" w:hAnsi="Times New Roman" w:cs="Times New Roman"/>
          <w:color w:val="0D0D0D" w:themeColor="text1" w:themeTint="F2"/>
          <w:sz w:val="24"/>
          <w:szCs w:val="24"/>
          <w:lang w:val="ro-RO"/>
        </w:rPr>
        <w:t>) exemplare.</w:t>
      </w:r>
    </w:p>
    <w:p w:rsidR="004D0FBB" w:rsidRDefault="004D0FBB" w:rsidP="00506F95">
      <w:pPr>
        <w:spacing w:after="0" w:line="240" w:lineRule="auto"/>
        <w:jc w:val="center"/>
        <w:rPr>
          <w:rFonts w:ascii="Times New Roman" w:eastAsia="Times New Roman" w:hAnsi="Times New Roman" w:cs="Times New Roman"/>
          <w:b/>
          <w:noProof/>
          <w:sz w:val="20"/>
          <w:szCs w:val="20"/>
          <w:lang w:val="it-IT" w:eastAsia="ro-RO"/>
        </w:rPr>
      </w:pPr>
    </w:p>
    <w:p w:rsidR="00506F95" w:rsidRPr="00B53983" w:rsidRDefault="00506F95" w:rsidP="000B0DCC">
      <w:pPr>
        <w:spacing w:after="0" w:line="240" w:lineRule="auto"/>
        <w:jc w:val="center"/>
        <w:rPr>
          <w:rFonts w:ascii="Times New Roman" w:eastAsia="Times New Roman" w:hAnsi="Times New Roman" w:cs="Times New Roman"/>
          <w:b/>
          <w:noProof/>
          <w:sz w:val="20"/>
          <w:szCs w:val="20"/>
          <w:lang w:val="it-IT" w:eastAsia="ro-RO"/>
        </w:rPr>
      </w:pPr>
      <w:r w:rsidRPr="00B53983">
        <w:rPr>
          <w:rFonts w:ascii="Times New Roman" w:eastAsia="Times New Roman" w:hAnsi="Times New Roman" w:cs="Times New Roman"/>
          <w:b/>
          <w:noProof/>
          <w:sz w:val="20"/>
          <w:szCs w:val="20"/>
          <w:lang w:val="it-IT" w:eastAsia="ro-RO"/>
        </w:rPr>
        <w:t>PROIECT CONTRACT</w:t>
      </w:r>
    </w:p>
    <w:tbl>
      <w:tblPr>
        <w:tblpPr w:leftFromText="180" w:rightFromText="180" w:vertAnchor="text" w:horzAnchor="margin" w:tblpY="94"/>
        <w:tblW w:w="9356" w:type="dxa"/>
        <w:tblCellSpacing w:w="0" w:type="dxa"/>
        <w:tblLook w:val="04A0" w:firstRow="1" w:lastRow="0" w:firstColumn="1" w:lastColumn="0" w:noHBand="0" w:noVBand="1"/>
      </w:tblPr>
      <w:tblGrid>
        <w:gridCol w:w="5325"/>
        <w:gridCol w:w="4031"/>
      </w:tblGrid>
      <w:tr w:rsidR="00BA517A" w:rsidRPr="00327608" w:rsidTr="00BA517A">
        <w:trPr>
          <w:trHeight w:val="1956"/>
          <w:tblCellSpacing w:w="0" w:type="dxa"/>
        </w:trPr>
        <w:tc>
          <w:tcPr>
            <w:tcW w:w="2846" w:type="pct"/>
            <w:tcMar>
              <w:top w:w="15" w:type="dxa"/>
              <w:left w:w="15" w:type="dxa"/>
              <w:bottom w:w="15" w:type="dxa"/>
              <w:right w:w="15" w:type="dxa"/>
            </w:tcMar>
          </w:tcPr>
          <w:p w:rsidR="00BA517A" w:rsidRPr="00327608" w:rsidRDefault="00BA517A" w:rsidP="00DD6AC4">
            <w:pPr>
              <w:jc w:val="center"/>
              <w:rPr>
                <w:rFonts w:ascii="Times New Roman" w:hAnsi="Times New Roman" w:cs="Times New Roman"/>
                <w:b/>
                <w:i/>
                <w:sz w:val="24"/>
                <w:szCs w:val="24"/>
              </w:rPr>
            </w:pPr>
            <w:r w:rsidRPr="00327608">
              <w:rPr>
                <w:rStyle w:val="sp1"/>
                <w:rFonts w:ascii="Times New Roman" w:hAnsi="Times New Roman" w:cs="Times New Roman"/>
                <w:sz w:val="24"/>
                <w:szCs w:val="24"/>
              </w:rPr>
              <w:br w:type="page"/>
            </w:r>
            <w:r w:rsidRPr="00327608">
              <w:rPr>
                <w:rFonts w:ascii="Times New Roman" w:hAnsi="Times New Roman" w:cs="Times New Roman"/>
                <w:b/>
                <w:i/>
                <w:sz w:val="24"/>
                <w:szCs w:val="24"/>
              </w:rPr>
              <w:t>Achizitor,</w:t>
            </w:r>
          </w:p>
          <w:p w:rsidR="00BA517A" w:rsidRPr="00327608" w:rsidRDefault="00BA517A" w:rsidP="00DD6AC4">
            <w:pPr>
              <w:ind w:left="357" w:right="-191"/>
              <w:rPr>
                <w:rFonts w:ascii="Times New Roman" w:hAnsi="Times New Roman" w:cs="Times New Roman"/>
                <w:b/>
                <w:sz w:val="24"/>
                <w:szCs w:val="24"/>
              </w:rPr>
            </w:pPr>
            <w:r w:rsidRPr="00327608">
              <w:rPr>
                <w:rFonts w:ascii="Times New Roman" w:hAnsi="Times New Roman" w:cs="Times New Roman"/>
                <w:b/>
                <w:sz w:val="24"/>
                <w:szCs w:val="24"/>
              </w:rPr>
              <w:t>SOCIETATEA COMPLEXUL ENERGETIC OLTENIA S.A.,</w:t>
            </w:r>
          </w:p>
          <w:p w:rsidR="00BA517A" w:rsidRPr="00327608" w:rsidRDefault="00BA517A" w:rsidP="00DD6AC4">
            <w:pPr>
              <w:ind w:left="357"/>
              <w:jc w:val="both"/>
              <w:rPr>
                <w:rFonts w:ascii="Times New Roman" w:hAnsi="Times New Roman" w:cs="Times New Roman"/>
                <w:b/>
                <w:i/>
                <w:sz w:val="24"/>
                <w:szCs w:val="24"/>
              </w:rPr>
            </w:pPr>
            <w:r w:rsidRPr="00327608">
              <w:rPr>
                <w:rFonts w:ascii="Times New Roman" w:hAnsi="Times New Roman" w:cs="Times New Roman"/>
                <w:b/>
                <w:i/>
                <w:sz w:val="24"/>
                <w:szCs w:val="24"/>
              </w:rPr>
              <w:t>Proiectul de contract a fost verificat şi vizat de:</w:t>
            </w:r>
          </w:p>
          <w:p w:rsidR="00BA517A" w:rsidRPr="00327608" w:rsidRDefault="00BA517A" w:rsidP="00DD6AC4">
            <w:pPr>
              <w:pStyle w:val="NoSpacing"/>
              <w:rPr>
                <w:rFonts w:ascii="Times New Roman" w:hAnsi="Times New Roman" w:cs="Times New Roman"/>
                <w:sz w:val="24"/>
                <w:szCs w:val="24"/>
              </w:rPr>
            </w:pPr>
            <w:r w:rsidRPr="00327608">
              <w:rPr>
                <w:rFonts w:ascii="Times New Roman" w:hAnsi="Times New Roman" w:cs="Times New Roman"/>
                <w:sz w:val="24"/>
                <w:szCs w:val="24"/>
              </w:rPr>
              <w:t xml:space="preserve">       Director Adjunct Comercial,</w:t>
            </w:r>
          </w:p>
          <w:p w:rsidR="00BA517A" w:rsidRPr="00327608" w:rsidRDefault="00BA517A" w:rsidP="00DD6AC4">
            <w:pPr>
              <w:pStyle w:val="NoSpacing"/>
              <w:rPr>
                <w:rFonts w:ascii="Times New Roman" w:hAnsi="Times New Roman" w:cs="Times New Roman"/>
                <w:sz w:val="24"/>
                <w:szCs w:val="24"/>
              </w:rPr>
            </w:pPr>
            <w:r w:rsidRPr="00327608">
              <w:rPr>
                <w:rFonts w:ascii="Times New Roman" w:hAnsi="Times New Roman" w:cs="Times New Roman"/>
                <w:sz w:val="24"/>
                <w:szCs w:val="24"/>
              </w:rPr>
              <w:t xml:space="preserve">       Grigorie DĂDĂLĂU</w:t>
            </w:r>
          </w:p>
          <w:p w:rsidR="00BA517A" w:rsidRPr="00327608" w:rsidRDefault="00BA517A" w:rsidP="00DD6AC4">
            <w:pPr>
              <w:pStyle w:val="NoSpacing"/>
              <w:rPr>
                <w:rFonts w:ascii="Times New Roman" w:hAnsi="Times New Roman" w:cs="Times New Roman"/>
                <w:sz w:val="24"/>
                <w:szCs w:val="24"/>
              </w:rPr>
            </w:pPr>
          </w:p>
          <w:p w:rsidR="00BA517A" w:rsidRPr="00327608" w:rsidRDefault="00BA517A" w:rsidP="00DD6AC4">
            <w:pPr>
              <w:pStyle w:val="NoSpacing"/>
              <w:rPr>
                <w:rFonts w:ascii="Times New Roman" w:hAnsi="Times New Roman" w:cs="Times New Roman"/>
                <w:sz w:val="24"/>
                <w:szCs w:val="24"/>
              </w:rPr>
            </w:pPr>
          </w:p>
          <w:p w:rsidR="00BA517A" w:rsidRPr="00327608" w:rsidRDefault="00BA517A" w:rsidP="00DD6AC4">
            <w:pPr>
              <w:pStyle w:val="NoSpacing"/>
              <w:rPr>
                <w:rFonts w:ascii="Times New Roman" w:hAnsi="Times New Roman" w:cs="Times New Roman"/>
                <w:sz w:val="24"/>
                <w:szCs w:val="24"/>
              </w:rPr>
            </w:pPr>
          </w:p>
          <w:p w:rsidR="00BA517A" w:rsidRPr="00327608" w:rsidRDefault="00BA517A" w:rsidP="00DD6AC4">
            <w:pPr>
              <w:pStyle w:val="NoSpacing"/>
              <w:rPr>
                <w:rFonts w:ascii="Times New Roman" w:hAnsi="Times New Roman" w:cs="Times New Roman"/>
                <w:sz w:val="24"/>
                <w:szCs w:val="24"/>
              </w:rPr>
            </w:pPr>
            <w:r w:rsidRPr="00327608">
              <w:rPr>
                <w:rFonts w:ascii="Times New Roman" w:hAnsi="Times New Roman" w:cs="Times New Roman"/>
                <w:sz w:val="24"/>
                <w:szCs w:val="24"/>
              </w:rPr>
              <w:t xml:space="preserve">       Şef Serviciu A.P.A.M.,</w:t>
            </w:r>
          </w:p>
          <w:p w:rsidR="00BA517A" w:rsidRPr="00327608" w:rsidRDefault="00BA517A" w:rsidP="00DD6AC4">
            <w:pPr>
              <w:pStyle w:val="NoSpacing"/>
              <w:rPr>
                <w:rFonts w:ascii="Times New Roman" w:hAnsi="Times New Roman" w:cs="Times New Roman"/>
                <w:sz w:val="24"/>
                <w:szCs w:val="24"/>
              </w:rPr>
            </w:pPr>
            <w:r w:rsidRPr="00327608">
              <w:rPr>
                <w:rFonts w:ascii="Times New Roman" w:hAnsi="Times New Roman" w:cs="Times New Roman"/>
                <w:sz w:val="24"/>
                <w:szCs w:val="24"/>
              </w:rPr>
              <w:t xml:space="preserve">       Eugenia BARDAN</w:t>
            </w:r>
          </w:p>
          <w:p w:rsidR="00BA517A" w:rsidRDefault="00BA517A" w:rsidP="00DD6AC4">
            <w:pPr>
              <w:pStyle w:val="NoSpacing"/>
              <w:rPr>
                <w:rFonts w:ascii="Times New Roman" w:eastAsia="Times New Roman" w:hAnsi="Times New Roman" w:cs="Times New Roman"/>
                <w:sz w:val="24"/>
                <w:szCs w:val="24"/>
                <w:lang w:val="ro-RO"/>
              </w:rPr>
            </w:pPr>
            <w:r w:rsidRPr="00327608">
              <w:rPr>
                <w:rFonts w:ascii="Times New Roman" w:eastAsia="Times New Roman" w:hAnsi="Times New Roman" w:cs="Times New Roman"/>
                <w:sz w:val="24"/>
                <w:szCs w:val="24"/>
                <w:lang w:val="ro-RO"/>
              </w:rPr>
              <w:t xml:space="preserve">       </w:t>
            </w:r>
          </w:p>
          <w:p w:rsidR="00BA517A" w:rsidRDefault="00BA517A" w:rsidP="00DD6AC4">
            <w:pPr>
              <w:pStyle w:val="NoSpacing"/>
              <w:rPr>
                <w:rFonts w:ascii="Times New Roman" w:eastAsia="Times New Roman" w:hAnsi="Times New Roman" w:cs="Times New Roman"/>
                <w:sz w:val="24"/>
                <w:szCs w:val="24"/>
                <w:lang w:val="ro-RO"/>
              </w:rPr>
            </w:pPr>
          </w:p>
          <w:p w:rsidR="00BA517A" w:rsidRPr="00327608" w:rsidRDefault="00BA517A" w:rsidP="00DD6AC4">
            <w:pPr>
              <w:pStyle w:val="NoSpacing"/>
              <w:rPr>
                <w:rFonts w:ascii="Times New Roman" w:eastAsia="Times New Roman" w:hAnsi="Times New Roman" w:cs="Times New Roman"/>
                <w:sz w:val="24"/>
                <w:szCs w:val="24"/>
                <w:lang w:val="ro-RO"/>
              </w:rPr>
            </w:pPr>
          </w:p>
          <w:p w:rsidR="00BA517A" w:rsidRPr="00452895" w:rsidRDefault="00BA517A" w:rsidP="00DD6AC4">
            <w:pPr>
              <w:spacing w:after="0" w:line="240" w:lineRule="auto"/>
              <w:jc w:val="both"/>
              <w:rPr>
                <w:rFonts w:ascii="Times New Roman" w:hAnsi="Times New Roman" w:cs="Times New Roman"/>
                <w:sz w:val="24"/>
                <w:szCs w:val="24"/>
                <w:lang w:val="ro-RO"/>
              </w:rPr>
            </w:pPr>
            <w:r w:rsidRPr="00327608">
              <w:rPr>
                <w:rFonts w:ascii="Times New Roman" w:eastAsia="Times New Roman" w:hAnsi="Times New Roman" w:cs="Times New Roman"/>
                <w:sz w:val="24"/>
                <w:szCs w:val="24"/>
                <w:lang w:val="ro-RO"/>
              </w:rPr>
              <w:t xml:space="preserve"> </w:t>
            </w:r>
            <w:r w:rsidRPr="00327608">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327608">
              <w:rPr>
                <w:rFonts w:ascii="Times New Roman" w:hAnsi="Times New Roman" w:cs="Times New Roman"/>
                <w:sz w:val="24"/>
                <w:szCs w:val="24"/>
                <w:lang w:val="ro-RO"/>
              </w:rPr>
              <w:t>Serviciul Disciplina Contractuala,</w:t>
            </w:r>
          </w:p>
        </w:tc>
        <w:tc>
          <w:tcPr>
            <w:tcW w:w="2154" w:type="pct"/>
            <w:tcMar>
              <w:top w:w="15" w:type="dxa"/>
              <w:left w:w="15" w:type="dxa"/>
              <w:bottom w:w="15" w:type="dxa"/>
              <w:right w:w="15" w:type="dxa"/>
            </w:tcMar>
          </w:tcPr>
          <w:p w:rsidR="00BA517A" w:rsidRPr="00327608" w:rsidRDefault="00BA517A" w:rsidP="00DD6AC4">
            <w:pPr>
              <w:ind w:left="-42" w:right="-363"/>
              <w:jc w:val="center"/>
              <w:rPr>
                <w:rFonts w:ascii="Times New Roman" w:hAnsi="Times New Roman" w:cs="Times New Roman"/>
                <w:b/>
                <w:i/>
                <w:sz w:val="24"/>
                <w:szCs w:val="24"/>
              </w:rPr>
            </w:pPr>
            <w:r w:rsidRPr="00327608">
              <w:rPr>
                <w:rFonts w:ascii="Times New Roman" w:hAnsi="Times New Roman" w:cs="Times New Roman"/>
                <w:b/>
                <w:i/>
                <w:sz w:val="24"/>
                <w:szCs w:val="24"/>
              </w:rPr>
              <w:t>Executant,</w:t>
            </w:r>
          </w:p>
          <w:p w:rsidR="00BA517A" w:rsidRPr="00327608" w:rsidRDefault="00BA517A" w:rsidP="00DD6AC4">
            <w:pPr>
              <w:ind w:left="259" w:firstLine="284"/>
              <w:jc w:val="center"/>
              <w:rPr>
                <w:rFonts w:ascii="Times New Roman" w:hAnsi="Times New Roman" w:cs="Times New Roman"/>
                <w:b/>
                <w:i/>
                <w:sz w:val="24"/>
                <w:szCs w:val="24"/>
              </w:rPr>
            </w:pPr>
          </w:p>
          <w:p w:rsidR="00BA517A" w:rsidRPr="00327608" w:rsidRDefault="00BA517A" w:rsidP="00DD6AC4">
            <w:pPr>
              <w:ind w:left="259" w:firstLine="284"/>
              <w:jc w:val="center"/>
              <w:rPr>
                <w:rFonts w:ascii="Times New Roman" w:hAnsi="Times New Roman" w:cs="Times New Roman"/>
                <w:b/>
                <w:i/>
                <w:sz w:val="24"/>
                <w:szCs w:val="24"/>
              </w:rPr>
            </w:pPr>
            <w:r w:rsidRPr="00327608">
              <w:rPr>
                <w:rFonts w:ascii="Times New Roman" w:hAnsi="Times New Roman" w:cs="Times New Roman"/>
                <w:b/>
                <w:i/>
                <w:sz w:val="24"/>
                <w:szCs w:val="24"/>
              </w:rPr>
              <w:t xml:space="preserve">Acceptăm şi ne însuşim prevederile proiectului de contract </w:t>
            </w:r>
          </w:p>
          <w:p w:rsidR="00BA517A" w:rsidRPr="00327608" w:rsidRDefault="00BA517A" w:rsidP="00DD6AC4">
            <w:pPr>
              <w:ind w:firstLine="836"/>
              <w:jc w:val="center"/>
              <w:rPr>
                <w:rFonts w:ascii="Times New Roman" w:hAnsi="Times New Roman" w:cs="Times New Roman"/>
                <w:b/>
                <w:bCs/>
                <w:sz w:val="24"/>
                <w:szCs w:val="24"/>
              </w:rPr>
            </w:pPr>
          </w:p>
        </w:tc>
      </w:tr>
    </w:tbl>
    <w:p w:rsidR="00652BFA" w:rsidRPr="00961247" w:rsidRDefault="00652BFA" w:rsidP="00BA517A">
      <w:pPr>
        <w:spacing w:after="0" w:line="240" w:lineRule="auto"/>
        <w:jc w:val="both"/>
        <w:rPr>
          <w:rFonts w:ascii="Times New Roman" w:hAnsi="Times New Roman" w:cs="Times New Roman"/>
          <w:color w:val="0D0D0D" w:themeColor="text1" w:themeTint="F2"/>
          <w:sz w:val="24"/>
          <w:szCs w:val="24"/>
          <w:lang w:val="ro-RO"/>
        </w:rPr>
      </w:pPr>
    </w:p>
    <w:sectPr w:rsidR="00652BFA" w:rsidRPr="00961247" w:rsidSect="00BB2AF4">
      <w:footerReference w:type="default" r:id="rId9"/>
      <w:pgSz w:w="11907" w:h="16840" w:code="9"/>
      <w:pgMar w:top="709" w:right="1134" w:bottom="249" w:left="1418" w:header="284" w:footer="1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8E3" w:rsidRDefault="003A68E3" w:rsidP="00EA1D9F">
      <w:pPr>
        <w:spacing w:after="0" w:line="240" w:lineRule="auto"/>
      </w:pPr>
      <w:r>
        <w:separator/>
      </w:r>
    </w:p>
  </w:endnote>
  <w:endnote w:type="continuationSeparator" w:id="0">
    <w:p w:rsidR="003A68E3" w:rsidRDefault="003A68E3" w:rsidP="00EA1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orBid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8226208"/>
      <w:docPartObj>
        <w:docPartGallery w:val="Page Numbers (Bottom of Page)"/>
        <w:docPartUnique/>
      </w:docPartObj>
    </w:sdtPr>
    <w:sdtEndPr>
      <w:rPr>
        <w:rFonts w:ascii="Times New Roman" w:hAnsi="Times New Roman" w:cs="Times New Roman"/>
        <w:b/>
        <w:color w:val="7F7F7F" w:themeColor="background1" w:themeShade="7F"/>
        <w:spacing w:val="60"/>
        <w:sz w:val="20"/>
        <w:szCs w:val="20"/>
      </w:rPr>
    </w:sdtEndPr>
    <w:sdtContent>
      <w:p w:rsidR="000367A7" w:rsidRPr="00353389" w:rsidRDefault="000367A7">
        <w:pPr>
          <w:pStyle w:val="Footer"/>
          <w:pBdr>
            <w:top w:val="single" w:sz="4" w:space="1" w:color="D9D9D9" w:themeColor="background1" w:themeShade="D9"/>
          </w:pBdr>
          <w:jc w:val="right"/>
          <w:rPr>
            <w:rFonts w:ascii="Times New Roman" w:hAnsi="Times New Roman" w:cs="Times New Roman"/>
            <w:b/>
            <w:sz w:val="20"/>
            <w:szCs w:val="20"/>
          </w:rPr>
        </w:pPr>
        <w:r w:rsidRPr="00353389">
          <w:rPr>
            <w:rFonts w:ascii="Times New Roman" w:hAnsi="Times New Roman" w:cs="Times New Roman"/>
            <w:b/>
            <w:sz w:val="20"/>
            <w:szCs w:val="20"/>
          </w:rPr>
          <w:fldChar w:fldCharType="begin"/>
        </w:r>
        <w:r w:rsidRPr="00353389">
          <w:rPr>
            <w:rFonts w:ascii="Times New Roman" w:hAnsi="Times New Roman" w:cs="Times New Roman"/>
            <w:b/>
            <w:sz w:val="20"/>
            <w:szCs w:val="20"/>
          </w:rPr>
          <w:instrText xml:space="preserve"> PAGE   \* MERGEFORMAT </w:instrText>
        </w:r>
        <w:r w:rsidRPr="00353389">
          <w:rPr>
            <w:rFonts w:ascii="Times New Roman" w:hAnsi="Times New Roman" w:cs="Times New Roman"/>
            <w:b/>
            <w:sz w:val="20"/>
            <w:szCs w:val="20"/>
          </w:rPr>
          <w:fldChar w:fldCharType="separate"/>
        </w:r>
        <w:r w:rsidR="00F96D9C">
          <w:rPr>
            <w:rFonts w:ascii="Times New Roman" w:hAnsi="Times New Roman" w:cs="Times New Roman"/>
            <w:b/>
            <w:noProof/>
            <w:sz w:val="20"/>
            <w:szCs w:val="20"/>
          </w:rPr>
          <w:t>15</w:t>
        </w:r>
        <w:r w:rsidRPr="00353389">
          <w:rPr>
            <w:rFonts w:ascii="Times New Roman" w:hAnsi="Times New Roman" w:cs="Times New Roman"/>
            <w:b/>
            <w:noProof/>
            <w:sz w:val="20"/>
            <w:szCs w:val="20"/>
          </w:rPr>
          <w:fldChar w:fldCharType="end"/>
        </w:r>
        <w:r w:rsidRPr="00353389">
          <w:rPr>
            <w:rFonts w:ascii="Times New Roman" w:hAnsi="Times New Roman" w:cs="Times New Roman"/>
            <w:b/>
            <w:sz w:val="20"/>
            <w:szCs w:val="20"/>
          </w:rPr>
          <w:t xml:space="preserve"> | </w:t>
        </w:r>
        <w:r w:rsidRPr="00353389">
          <w:rPr>
            <w:rFonts w:ascii="Times New Roman" w:hAnsi="Times New Roman" w:cs="Times New Roman"/>
            <w:b/>
            <w:color w:val="7F7F7F" w:themeColor="background1" w:themeShade="7F"/>
            <w:spacing w:val="60"/>
            <w:sz w:val="20"/>
            <w:szCs w:val="20"/>
          </w:rPr>
          <w:t>Page</w:t>
        </w:r>
      </w:p>
    </w:sdtContent>
  </w:sdt>
  <w:p w:rsidR="000367A7" w:rsidRDefault="000367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8E3" w:rsidRDefault="003A68E3" w:rsidP="00EA1D9F">
      <w:pPr>
        <w:spacing w:after="0" w:line="240" w:lineRule="auto"/>
      </w:pPr>
      <w:r>
        <w:separator/>
      </w:r>
    </w:p>
  </w:footnote>
  <w:footnote w:type="continuationSeparator" w:id="0">
    <w:p w:rsidR="003A68E3" w:rsidRDefault="003A68E3" w:rsidP="00EA1D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466F"/>
    <w:multiLevelType w:val="hybridMultilevel"/>
    <w:tmpl w:val="458A41CE"/>
    <w:lvl w:ilvl="0" w:tplc="A45CDE3C">
      <w:start w:val="1"/>
      <w:numFmt w:val="decimal"/>
      <w:lvlText w:val="30.%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F230C"/>
    <w:multiLevelType w:val="multilevel"/>
    <w:tmpl w:val="5290BA8E"/>
    <w:lvl w:ilvl="0">
      <w:start w:val="23"/>
      <w:numFmt w:val="decimal"/>
      <w:lvlText w:val="%1."/>
      <w:lvlJc w:val="left"/>
      <w:pPr>
        <w:ind w:left="480" w:hanging="480"/>
      </w:pPr>
      <w:rPr>
        <w:rFonts w:hint="default"/>
      </w:rPr>
    </w:lvl>
    <w:lvl w:ilvl="1">
      <w:start w:val="1"/>
      <w:numFmt w:val="decimal"/>
      <w:lvlText w:val="%1.%2."/>
      <w:lvlJc w:val="left"/>
      <w:pPr>
        <w:ind w:left="841" w:hanging="480"/>
      </w:pPr>
      <w:rPr>
        <w:rFonts w:hint="default"/>
        <w:b/>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688" w:hanging="1800"/>
      </w:pPr>
      <w:rPr>
        <w:rFonts w:hint="default"/>
      </w:rPr>
    </w:lvl>
  </w:abstractNum>
  <w:abstractNum w:abstractNumId="2" w15:restartNumberingAfterBreak="0">
    <w:nsid w:val="040D2732"/>
    <w:multiLevelType w:val="multilevel"/>
    <w:tmpl w:val="8142520A"/>
    <w:lvl w:ilvl="0">
      <w:start w:val="21"/>
      <w:numFmt w:val="decimal"/>
      <w:lvlText w:val="%1."/>
      <w:lvlJc w:val="left"/>
      <w:pPr>
        <w:ind w:left="480" w:hanging="480"/>
      </w:pPr>
      <w:rPr>
        <w:rFonts w:hint="default"/>
      </w:rPr>
    </w:lvl>
    <w:lvl w:ilvl="1">
      <w:start w:val="1"/>
      <w:numFmt w:val="decimal"/>
      <w:lvlText w:val="%1.%2."/>
      <w:lvlJc w:val="left"/>
      <w:pPr>
        <w:ind w:left="764"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05C7596B"/>
    <w:multiLevelType w:val="hybridMultilevel"/>
    <w:tmpl w:val="6478E852"/>
    <w:lvl w:ilvl="0" w:tplc="E5A0BDAE">
      <w:start w:val="1"/>
      <w:numFmt w:val="decimal"/>
      <w:lvlText w:val="9.%1."/>
      <w:lvlJc w:val="left"/>
      <w:pPr>
        <w:ind w:left="90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4640A"/>
    <w:multiLevelType w:val="hybridMultilevel"/>
    <w:tmpl w:val="4AE8F308"/>
    <w:lvl w:ilvl="0" w:tplc="8E888D52">
      <w:start w:val="1"/>
      <w:numFmt w:val="decimal"/>
      <w:lvlText w:val="13.%1."/>
      <w:lvlJc w:val="left"/>
      <w:pPr>
        <w:ind w:left="360" w:hanging="360"/>
      </w:pPr>
      <w:rPr>
        <w:rFonts w:ascii="Times New Roman" w:hAnsi="Times New Roman" w:hint="default"/>
        <w:b/>
        <w:i w:val="0"/>
        <w:sz w:val="24"/>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0A2B35D5"/>
    <w:multiLevelType w:val="multilevel"/>
    <w:tmpl w:val="AB989844"/>
    <w:lvl w:ilvl="0">
      <w:start w:val="16"/>
      <w:numFmt w:val="decimal"/>
      <w:lvlText w:val="%1."/>
      <w:lvlJc w:val="left"/>
      <w:pPr>
        <w:ind w:left="435" w:hanging="435"/>
      </w:pPr>
      <w:rPr>
        <w:rFonts w:asciiTheme="minorHAnsi" w:hAnsiTheme="minorHAnsi" w:cstheme="minorBidi" w:hint="default"/>
        <w:color w:val="auto"/>
        <w:sz w:val="22"/>
      </w:rPr>
    </w:lvl>
    <w:lvl w:ilvl="1">
      <w:start w:val="1"/>
      <w:numFmt w:val="decimal"/>
      <w:lvlText w:val="%1.%2."/>
      <w:lvlJc w:val="left"/>
      <w:pPr>
        <w:ind w:left="435" w:hanging="435"/>
      </w:pPr>
      <w:rPr>
        <w:rFonts w:ascii="Times New Roman" w:hAnsi="Times New Roman" w:cs="Times New Roman" w:hint="default"/>
        <w:b/>
        <w:color w:val="auto"/>
        <w:sz w:val="24"/>
        <w:szCs w:val="24"/>
      </w:rPr>
    </w:lvl>
    <w:lvl w:ilvl="2">
      <w:start w:val="1"/>
      <w:numFmt w:val="decimal"/>
      <w:lvlText w:val="%1.%2.%3."/>
      <w:lvlJc w:val="left"/>
      <w:pPr>
        <w:ind w:left="720" w:hanging="720"/>
      </w:pPr>
      <w:rPr>
        <w:rFonts w:asciiTheme="minorHAnsi" w:hAnsiTheme="minorHAnsi" w:cstheme="minorBidi" w:hint="default"/>
        <w:color w:val="auto"/>
        <w:sz w:val="22"/>
      </w:rPr>
    </w:lvl>
    <w:lvl w:ilvl="3">
      <w:start w:val="1"/>
      <w:numFmt w:val="decimal"/>
      <w:lvlText w:val="%1.%2.%3.%4."/>
      <w:lvlJc w:val="left"/>
      <w:pPr>
        <w:ind w:left="720" w:hanging="720"/>
      </w:pPr>
      <w:rPr>
        <w:rFonts w:asciiTheme="minorHAnsi" w:hAnsiTheme="minorHAnsi" w:cstheme="minorBidi" w:hint="default"/>
        <w:color w:val="auto"/>
        <w:sz w:val="22"/>
      </w:rPr>
    </w:lvl>
    <w:lvl w:ilvl="4">
      <w:start w:val="1"/>
      <w:numFmt w:val="decimal"/>
      <w:lvlText w:val="%1.%2.%3.%4.%5."/>
      <w:lvlJc w:val="left"/>
      <w:pPr>
        <w:ind w:left="1080" w:hanging="1080"/>
      </w:pPr>
      <w:rPr>
        <w:rFonts w:asciiTheme="minorHAnsi" w:hAnsiTheme="minorHAnsi" w:cstheme="minorBidi" w:hint="default"/>
        <w:color w:val="auto"/>
        <w:sz w:val="22"/>
      </w:rPr>
    </w:lvl>
    <w:lvl w:ilvl="5">
      <w:start w:val="1"/>
      <w:numFmt w:val="decimal"/>
      <w:lvlText w:val="%1.%2.%3.%4.%5.%6."/>
      <w:lvlJc w:val="left"/>
      <w:pPr>
        <w:ind w:left="1080" w:hanging="1080"/>
      </w:pPr>
      <w:rPr>
        <w:rFonts w:asciiTheme="minorHAnsi" w:hAnsiTheme="minorHAnsi" w:cstheme="minorBidi" w:hint="default"/>
        <w:color w:val="auto"/>
        <w:sz w:val="22"/>
      </w:rPr>
    </w:lvl>
    <w:lvl w:ilvl="6">
      <w:start w:val="1"/>
      <w:numFmt w:val="decimal"/>
      <w:lvlText w:val="%1.%2.%3.%4.%5.%6.%7."/>
      <w:lvlJc w:val="left"/>
      <w:pPr>
        <w:ind w:left="1440" w:hanging="1440"/>
      </w:pPr>
      <w:rPr>
        <w:rFonts w:asciiTheme="minorHAnsi" w:hAnsiTheme="minorHAnsi" w:cstheme="minorBidi" w:hint="default"/>
        <w:color w:val="auto"/>
        <w:sz w:val="22"/>
      </w:rPr>
    </w:lvl>
    <w:lvl w:ilvl="7">
      <w:start w:val="1"/>
      <w:numFmt w:val="decimal"/>
      <w:lvlText w:val="%1.%2.%3.%4.%5.%6.%7.%8."/>
      <w:lvlJc w:val="left"/>
      <w:pPr>
        <w:ind w:left="1440" w:hanging="1440"/>
      </w:pPr>
      <w:rPr>
        <w:rFonts w:asciiTheme="minorHAnsi" w:hAnsiTheme="minorHAnsi" w:cstheme="minorBidi" w:hint="default"/>
        <w:color w:val="auto"/>
        <w:sz w:val="22"/>
      </w:rPr>
    </w:lvl>
    <w:lvl w:ilvl="8">
      <w:start w:val="1"/>
      <w:numFmt w:val="decimal"/>
      <w:lvlText w:val="%1.%2.%3.%4.%5.%6.%7.%8.%9."/>
      <w:lvlJc w:val="left"/>
      <w:pPr>
        <w:ind w:left="1800" w:hanging="1800"/>
      </w:pPr>
      <w:rPr>
        <w:rFonts w:asciiTheme="minorHAnsi" w:hAnsiTheme="minorHAnsi" w:cstheme="minorBidi" w:hint="default"/>
        <w:color w:val="auto"/>
        <w:sz w:val="22"/>
      </w:rPr>
    </w:lvl>
  </w:abstractNum>
  <w:abstractNum w:abstractNumId="6"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7" w15:restartNumberingAfterBreak="0">
    <w:nsid w:val="10431983"/>
    <w:multiLevelType w:val="hybridMultilevel"/>
    <w:tmpl w:val="B45CC5C2"/>
    <w:lvl w:ilvl="0" w:tplc="34D080C2">
      <w:start w:val="1"/>
      <w:numFmt w:val="decimal"/>
      <w:lvlText w:val="4.%1."/>
      <w:lvlJc w:val="left"/>
      <w:pPr>
        <w:ind w:left="360" w:hanging="360"/>
      </w:pPr>
      <w:rPr>
        <w:rFonts w:ascii="Times New Roman" w:hAnsi="Times New Roman" w:cs="Times New Roman" w:hint="default"/>
        <w:b/>
        <w:i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12544A9D"/>
    <w:multiLevelType w:val="hybridMultilevel"/>
    <w:tmpl w:val="95266F64"/>
    <w:lvl w:ilvl="0" w:tplc="A548608E">
      <w:start w:val="1"/>
      <w:numFmt w:val="decimal"/>
      <w:lvlText w:val="28.%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0" w15:restartNumberingAfterBreak="0">
    <w:nsid w:val="19050BA6"/>
    <w:multiLevelType w:val="hybridMultilevel"/>
    <w:tmpl w:val="0AD4B6F0"/>
    <w:lvl w:ilvl="0" w:tplc="4420CFD2">
      <w:start w:val="1"/>
      <w:numFmt w:val="decimal"/>
      <w:lvlText w:val="3.%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5357B9"/>
    <w:multiLevelType w:val="hybridMultilevel"/>
    <w:tmpl w:val="73BA4966"/>
    <w:lvl w:ilvl="0" w:tplc="D76CC29A">
      <w:start w:val="1"/>
      <w:numFmt w:val="decimal"/>
      <w:lvlText w:val="10.%1."/>
      <w:lvlJc w:val="left"/>
      <w:pPr>
        <w:ind w:left="720" w:hanging="360"/>
      </w:pPr>
      <w:rPr>
        <w:rFonts w:ascii="Times New Roman" w:hAnsi="Times New Roman" w:hint="default"/>
        <w:b/>
        <w:i w:val="0"/>
        <w:sz w:val="24"/>
      </w:rPr>
    </w:lvl>
    <w:lvl w:ilvl="1" w:tplc="3E9AE9D4">
      <w:start w:val="1"/>
      <w:numFmt w:val="lowerRoman"/>
      <w:lvlText w:val="%2)"/>
      <w:lvlJc w:val="left"/>
      <w:pPr>
        <w:ind w:left="1800" w:hanging="72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3E4E9F"/>
    <w:multiLevelType w:val="multilevel"/>
    <w:tmpl w:val="DB364962"/>
    <w:lvl w:ilvl="0">
      <w:start w:val="13"/>
      <w:numFmt w:val="decimal"/>
      <w:lvlText w:val="%1"/>
      <w:lvlJc w:val="left"/>
      <w:pPr>
        <w:ind w:left="420" w:hanging="420"/>
      </w:pPr>
      <w:rPr>
        <w:rFonts w:hint="default"/>
      </w:rPr>
    </w:lvl>
    <w:lvl w:ilvl="1">
      <w:start w:val="7"/>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510E39"/>
    <w:multiLevelType w:val="multilevel"/>
    <w:tmpl w:val="C3EA632C"/>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7D17EA"/>
    <w:multiLevelType w:val="multilevel"/>
    <w:tmpl w:val="FF680726"/>
    <w:lvl w:ilvl="0">
      <w:start w:val="15"/>
      <w:numFmt w:val="decimal"/>
      <w:lvlText w:val="%1."/>
      <w:lvlJc w:val="left"/>
      <w:pPr>
        <w:ind w:left="480" w:hanging="480"/>
      </w:pPr>
      <w:rPr>
        <w:rFonts w:hint="default"/>
      </w:rPr>
    </w:lvl>
    <w:lvl w:ilvl="1">
      <w:start w:val="1"/>
      <w:numFmt w:val="decimal"/>
      <w:lvlText w:val="%1.%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5377196"/>
    <w:multiLevelType w:val="hybridMultilevel"/>
    <w:tmpl w:val="12B4D4DC"/>
    <w:lvl w:ilvl="0" w:tplc="B1743C14">
      <w:start w:val="1"/>
      <w:numFmt w:val="decimal"/>
      <w:lvlText w:val="11.%1."/>
      <w:lvlJc w:val="left"/>
      <w:pPr>
        <w:ind w:left="360" w:hanging="360"/>
      </w:pPr>
      <w:rPr>
        <w:rFonts w:ascii="Times New Roman" w:hAnsi="Times New Roman" w:hint="default"/>
        <w:b/>
        <w:i w:val="0"/>
        <w:sz w:val="24"/>
      </w:rPr>
    </w:lvl>
    <w:lvl w:ilvl="1" w:tplc="04090019">
      <w:start w:val="1"/>
      <w:numFmt w:val="lowerLetter"/>
      <w:lvlText w:val="%2."/>
      <w:lvlJc w:val="left"/>
      <w:pPr>
        <w:ind w:left="1080" w:hanging="360"/>
      </w:pPr>
    </w:lvl>
    <w:lvl w:ilvl="2" w:tplc="AED82BDE">
      <w:start w:val="2"/>
      <w:numFmt w:val="bullet"/>
      <w:lvlText w:val="-"/>
      <w:lvlJc w:val="left"/>
      <w:pPr>
        <w:ind w:left="1980" w:hanging="360"/>
      </w:pPr>
      <w:rPr>
        <w:rFonts w:ascii="Times New Roman" w:eastAsiaTheme="minorEastAsia" w:hAnsi="Times New Roman" w:cs="Times New Roman" w:hint="default"/>
        <w:b/>
        <w:i/>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80B5EFE"/>
    <w:multiLevelType w:val="multilevel"/>
    <w:tmpl w:val="E1203B52"/>
    <w:lvl w:ilvl="0">
      <w:start w:val="24"/>
      <w:numFmt w:val="decimal"/>
      <w:lvlText w:val="%1."/>
      <w:lvlJc w:val="left"/>
      <w:pPr>
        <w:ind w:left="480" w:hanging="480"/>
      </w:pPr>
      <w:rPr>
        <w:rFonts w:hint="default"/>
        <w:b w:val="0"/>
      </w:rPr>
    </w:lvl>
    <w:lvl w:ilvl="1">
      <w:start w:val="1"/>
      <w:numFmt w:val="decimal"/>
      <w:lvlText w:val="%1.%2."/>
      <w:lvlJc w:val="left"/>
      <w:pPr>
        <w:ind w:left="840" w:hanging="48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283536F1"/>
    <w:multiLevelType w:val="hybridMultilevel"/>
    <w:tmpl w:val="D4D0E7CA"/>
    <w:lvl w:ilvl="0" w:tplc="04090017">
      <w:start w:val="1"/>
      <w:numFmt w:val="low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654883"/>
    <w:multiLevelType w:val="hybridMultilevel"/>
    <w:tmpl w:val="18C48096"/>
    <w:lvl w:ilvl="0" w:tplc="371CA400">
      <w:start w:val="19"/>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5D4C4C"/>
    <w:multiLevelType w:val="hybridMultilevel"/>
    <w:tmpl w:val="6E729518"/>
    <w:lvl w:ilvl="0" w:tplc="04090001">
      <w:start w:val="1"/>
      <w:numFmt w:val="bullet"/>
      <w:lvlText w:val=""/>
      <w:lvlJc w:val="left"/>
      <w:pPr>
        <w:ind w:left="1021" w:hanging="360"/>
      </w:pPr>
      <w:rPr>
        <w:rFonts w:ascii="Symbol" w:hAnsi="Symbol" w:hint="default"/>
      </w:rPr>
    </w:lvl>
    <w:lvl w:ilvl="1" w:tplc="04090003" w:tentative="1">
      <w:start w:val="1"/>
      <w:numFmt w:val="bullet"/>
      <w:lvlText w:val="o"/>
      <w:lvlJc w:val="left"/>
      <w:pPr>
        <w:ind w:left="1741" w:hanging="360"/>
      </w:pPr>
      <w:rPr>
        <w:rFonts w:ascii="Courier New" w:hAnsi="Courier New" w:cs="Courier New" w:hint="default"/>
      </w:rPr>
    </w:lvl>
    <w:lvl w:ilvl="2" w:tplc="04090005" w:tentative="1">
      <w:start w:val="1"/>
      <w:numFmt w:val="bullet"/>
      <w:lvlText w:val=""/>
      <w:lvlJc w:val="left"/>
      <w:pPr>
        <w:ind w:left="2461" w:hanging="360"/>
      </w:pPr>
      <w:rPr>
        <w:rFonts w:ascii="Wingdings" w:hAnsi="Wingdings" w:hint="default"/>
      </w:rPr>
    </w:lvl>
    <w:lvl w:ilvl="3" w:tplc="04090001" w:tentative="1">
      <w:start w:val="1"/>
      <w:numFmt w:val="bullet"/>
      <w:lvlText w:val=""/>
      <w:lvlJc w:val="left"/>
      <w:pPr>
        <w:ind w:left="3181" w:hanging="360"/>
      </w:pPr>
      <w:rPr>
        <w:rFonts w:ascii="Symbol" w:hAnsi="Symbol" w:hint="default"/>
      </w:rPr>
    </w:lvl>
    <w:lvl w:ilvl="4" w:tplc="04090003" w:tentative="1">
      <w:start w:val="1"/>
      <w:numFmt w:val="bullet"/>
      <w:lvlText w:val="o"/>
      <w:lvlJc w:val="left"/>
      <w:pPr>
        <w:ind w:left="3901" w:hanging="360"/>
      </w:pPr>
      <w:rPr>
        <w:rFonts w:ascii="Courier New" w:hAnsi="Courier New" w:cs="Courier New" w:hint="default"/>
      </w:rPr>
    </w:lvl>
    <w:lvl w:ilvl="5" w:tplc="04090005" w:tentative="1">
      <w:start w:val="1"/>
      <w:numFmt w:val="bullet"/>
      <w:lvlText w:val=""/>
      <w:lvlJc w:val="left"/>
      <w:pPr>
        <w:ind w:left="4621" w:hanging="360"/>
      </w:pPr>
      <w:rPr>
        <w:rFonts w:ascii="Wingdings" w:hAnsi="Wingdings" w:hint="default"/>
      </w:rPr>
    </w:lvl>
    <w:lvl w:ilvl="6" w:tplc="04090001" w:tentative="1">
      <w:start w:val="1"/>
      <w:numFmt w:val="bullet"/>
      <w:lvlText w:val=""/>
      <w:lvlJc w:val="left"/>
      <w:pPr>
        <w:ind w:left="5341" w:hanging="360"/>
      </w:pPr>
      <w:rPr>
        <w:rFonts w:ascii="Symbol" w:hAnsi="Symbol" w:hint="default"/>
      </w:rPr>
    </w:lvl>
    <w:lvl w:ilvl="7" w:tplc="04090003" w:tentative="1">
      <w:start w:val="1"/>
      <w:numFmt w:val="bullet"/>
      <w:lvlText w:val="o"/>
      <w:lvlJc w:val="left"/>
      <w:pPr>
        <w:ind w:left="6061" w:hanging="360"/>
      </w:pPr>
      <w:rPr>
        <w:rFonts w:ascii="Courier New" w:hAnsi="Courier New" w:cs="Courier New" w:hint="default"/>
      </w:rPr>
    </w:lvl>
    <w:lvl w:ilvl="8" w:tplc="04090005" w:tentative="1">
      <w:start w:val="1"/>
      <w:numFmt w:val="bullet"/>
      <w:lvlText w:val=""/>
      <w:lvlJc w:val="left"/>
      <w:pPr>
        <w:ind w:left="6781" w:hanging="360"/>
      </w:pPr>
      <w:rPr>
        <w:rFonts w:ascii="Wingdings" w:hAnsi="Wingdings" w:hint="default"/>
      </w:rPr>
    </w:lvl>
  </w:abstractNum>
  <w:abstractNum w:abstractNumId="20" w15:restartNumberingAfterBreak="0">
    <w:nsid w:val="30F5522B"/>
    <w:multiLevelType w:val="hybridMultilevel"/>
    <w:tmpl w:val="93023580"/>
    <w:lvl w:ilvl="0" w:tplc="CACA4FF0">
      <w:start w:val="1"/>
      <w:numFmt w:val="lowerRoman"/>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15:restartNumberingAfterBreak="0">
    <w:nsid w:val="31FF52F4"/>
    <w:multiLevelType w:val="hybridMultilevel"/>
    <w:tmpl w:val="403241F2"/>
    <w:lvl w:ilvl="0" w:tplc="1D583FD6">
      <w:start w:val="1"/>
      <w:numFmt w:val="decimal"/>
      <w:lvlText w:val="12.%1."/>
      <w:lvlJc w:val="left"/>
      <w:pPr>
        <w:ind w:left="360" w:hanging="360"/>
      </w:pPr>
      <w:rPr>
        <w:rFonts w:ascii="Times New Roman" w:hAnsi="Times New Roman" w:hint="default"/>
        <w:b/>
        <w:i w:val="0"/>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3417BB6"/>
    <w:multiLevelType w:val="multilevel"/>
    <w:tmpl w:val="90A0ED4C"/>
    <w:lvl w:ilvl="0">
      <w:start w:val="28"/>
      <w:numFmt w:val="decimal"/>
      <w:lvlText w:val="%1."/>
      <w:lvlJc w:val="left"/>
      <w:pPr>
        <w:ind w:left="480" w:hanging="480"/>
      </w:pPr>
      <w:rPr>
        <w:rFonts w:hint="default"/>
      </w:rPr>
    </w:lvl>
    <w:lvl w:ilvl="1">
      <w:start w:val="1"/>
      <w:numFmt w:val="decimal"/>
      <w:lvlText w:val="%1.%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8AC4E84"/>
    <w:multiLevelType w:val="hybridMultilevel"/>
    <w:tmpl w:val="082CCF02"/>
    <w:lvl w:ilvl="0" w:tplc="8CD89C5C">
      <w:start w:val="1"/>
      <w:numFmt w:val="decimal"/>
      <w:lvlText w:val="7.%1."/>
      <w:lvlJc w:val="left"/>
      <w:pPr>
        <w:ind w:left="36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9291C5D"/>
    <w:multiLevelType w:val="multilevel"/>
    <w:tmpl w:val="437C72B2"/>
    <w:lvl w:ilvl="0">
      <w:start w:val="28"/>
      <w:numFmt w:val="decimal"/>
      <w:lvlText w:val="%1."/>
      <w:lvlJc w:val="left"/>
      <w:pPr>
        <w:ind w:left="480" w:hanging="480"/>
      </w:pPr>
      <w:rPr>
        <w:rFonts w:hint="default"/>
      </w:rPr>
    </w:lvl>
    <w:lvl w:ilvl="1">
      <w:start w:val="1"/>
      <w:numFmt w:val="decimal"/>
      <w:lvlText w:val="%1.%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AFC1D97"/>
    <w:multiLevelType w:val="multilevel"/>
    <w:tmpl w:val="CB96CAD2"/>
    <w:lvl w:ilvl="0">
      <w:start w:val="16"/>
      <w:numFmt w:val="decimal"/>
      <w:lvlText w:val="%1."/>
      <w:lvlJc w:val="left"/>
      <w:pPr>
        <w:ind w:left="480" w:hanging="480"/>
      </w:pPr>
      <w:rPr>
        <w:rFonts w:hint="default"/>
      </w:rPr>
    </w:lvl>
    <w:lvl w:ilvl="1">
      <w:start w:val="8"/>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6B2868"/>
    <w:multiLevelType w:val="hybridMultilevel"/>
    <w:tmpl w:val="600E5912"/>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800"/>
        </w:tabs>
        <w:ind w:left="1800" w:hanging="36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240"/>
        </w:tabs>
        <w:ind w:left="3240" w:hanging="360"/>
      </w:pPr>
    </w:lvl>
    <w:lvl w:ilvl="4" w:tplc="FFFFFFFF">
      <w:start w:val="1"/>
      <w:numFmt w:val="decimal"/>
      <w:lvlText w:val="%5."/>
      <w:lvlJc w:val="left"/>
      <w:pPr>
        <w:tabs>
          <w:tab w:val="num" w:pos="3960"/>
        </w:tabs>
        <w:ind w:left="3960" w:hanging="360"/>
      </w:pPr>
    </w:lvl>
    <w:lvl w:ilvl="5" w:tplc="FFFFFFFF">
      <w:start w:val="1"/>
      <w:numFmt w:val="decimal"/>
      <w:lvlText w:val="%6."/>
      <w:lvlJc w:val="left"/>
      <w:pPr>
        <w:tabs>
          <w:tab w:val="num" w:pos="4680"/>
        </w:tabs>
        <w:ind w:left="4680" w:hanging="360"/>
      </w:pPr>
    </w:lvl>
    <w:lvl w:ilvl="6" w:tplc="FFFFFFFF">
      <w:start w:val="1"/>
      <w:numFmt w:val="decimal"/>
      <w:lvlText w:val="%7."/>
      <w:lvlJc w:val="left"/>
      <w:pPr>
        <w:tabs>
          <w:tab w:val="num" w:pos="5400"/>
        </w:tabs>
        <w:ind w:left="5400" w:hanging="360"/>
      </w:pPr>
    </w:lvl>
    <w:lvl w:ilvl="7" w:tplc="FFFFFFFF">
      <w:start w:val="1"/>
      <w:numFmt w:val="decimal"/>
      <w:lvlText w:val="%8."/>
      <w:lvlJc w:val="left"/>
      <w:pPr>
        <w:tabs>
          <w:tab w:val="num" w:pos="6120"/>
        </w:tabs>
        <w:ind w:left="6120" w:hanging="360"/>
      </w:pPr>
    </w:lvl>
    <w:lvl w:ilvl="8" w:tplc="FFFFFFFF">
      <w:start w:val="1"/>
      <w:numFmt w:val="decimal"/>
      <w:lvlText w:val="%9."/>
      <w:lvlJc w:val="left"/>
      <w:pPr>
        <w:tabs>
          <w:tab w:val="num" w:pos="6840"/>
        </w:tabs>
        <w:ind w:left="6840" w:hanging="360"/>
      </w:pPr>
    </w:lvl>
  </w:abstractNum>
  <w:abstractNum w:abstractNumId="27" w15:restartNumberingAfterBreak="0">
    <w:nsid w:val="44071389"/>
    <w:multiLevelType w:val="multilevel"/>
    <w:tmpl w:val="1398EAEC"/>
    <w:lvl w:ilvl="0">
      <w:start w:val="25"/>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46D43B2"/>
    <w:multiLevelType w:val="multilevel"/>
    <w:tmpl w:val="50E833D4"/>
    <w:lvl w:ilvl="0">
      <w:start w:val="19"/>
      <w:numFmt w:val="decimal"/>
      <w:lvlText w:val="%1."/>
      <w:lvlJc w:val="left"/>
      <w:pPr>
        <w:ind w:left="480" w:hanging="480"/>
      </w:pPr>
      <w:rPr>
        <w:rFonts w:hint="default"/>
      </w:rPr>
    </w:lvl>
    <w:lvl w:ilvl="1">
      <w:start w:val="1"/>
      <w:numFmt w:val="decimal"/>
      <w:lvlText w:val="%1.%2."/>
      <w:lvlJc w:val="left"/>
      <w:pPr>
        <w:ind w:left="622"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44AD56F7"/>
    <w:multiLevelType w:val="multilevel"/>
    <w:tmpl w:val="5A8282E8"/>
    <w:lvl w:ilvl="0">
      <w:start w:val="20"/>
      <w:numFmt w:val="decimal"/>
      <w:lvlText w:val="%1."/>
      <w:lvlJc w:val="left"/>
      <w:pPr>
        <w:ind w:left="480" w:hanging="480"/>
      </w:pPr>
      <w:rPr>
        <w:rFonts w:hint="default"/>
      </w:rPr>
    </w:lvl>
    <w:lvl w:ilvl="1">
      <w:start w:val="1"/>
      <w:numFmt w:val="decimal"/>
      <w:lvlText w:val="%1.%2."/>
      <w:lvlJc w:val="left"/>
      <w:pPr>
        <w:ind w:left="119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8E84099"/>
    <w:multiLevelType w:val="hybridMultilevel"/>
    <w:tmpl w:val="EC88DB38"/>
    <w:lvl w:ilvl="0" w:tplc="0646EBA6">
      <w:start w:val="1"/>
      <w:numFmt w:val="decimal"/>
      <w:lvlText w:val="29.%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993050"/>
    <w:multiLevelType w:val="multilevel"/>
    <w:tmpl w:val="8CA4010A"/>
    <w:lvl w:ilvl="0">
      <w:start w:val="27"/>
      <w:numFmt w:val="decimal"/>
      <w:lvlText w:val="%1."/>
      <w:lvlJc w:val="left"/>
      <w:pPr>
        <w:ind w:left="480" w:hanging="480"/>
      </w:pPr>
      <w:rPr>
        <w:rFonts w:hint="default"/>
      </w:rPr>
    </w:lvl>
    <w:lvl w:ilvl="1">
      <w:start w:val="1"/>
      <w:numFmt w:val="decimal"/>
      <w:lvlText w:val="%1.%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553B061D"/>
    <w:multiLevelType w:val="multilevel"/>
    <w:tmpl w:val="71A2AF32"/>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5D179A3"/>
    <w:multiLevelType w:val="hybridMultilevel"/>
    <w:tmpl w:val="8C82D0C8"/>
    <w:lvl w:ilvl="0" w:tplc="EAC63E38">
      <w:start w:val="5"/>
      <w:numFmt w:val="bullet"/>
      <w:lvlText w:val="-"/>
      <w:lvlJc w:val="left"/>
      <w:pPr>
        <w:ind w:left="2430" w:hanging="360"/>
      </w:pPr>
      <w:rPr>
        <w:rFonts w:ascii="Arial" w:eastAsia="Times New Roman" w:hAnsi="Arial" w:cs="Arial" w:hint="default"/>
      </w:rPr>
    </w:lvl>
    <w:lvl w:ilvl="1" w:tplc="04180003" w:tentative="1">
      <w:start w:val="1"/>
      <w:numFmt w:val="bullet"/>
      <w:lvlText w:val="o"/>
      <w:lvlJc w:val="left"/>
      <w:pPr>
        <w:ind w:left="3150" w:hanging="360"/>
      </w:pPr>
      <w:rPr>
        <w:rFonts w:ascii="Courier New" w:hAnsi="Courier New" w:cs="Courier New" w:hint="default"/>
      </w:rPr>
    </w:lvl>
    <w:lvl w:ilvl="2" w:tplc="04180005" w:tentative="1">
      <w:start w:val="1"/>
      <w:numFmt w:val="bullet"/>
      <w:lvlText w:val=""/>
      <w:lvlJc w:val="left"/>
      <w:pPr>
        <w:ind w:left="3870" w:hanging="360"/>
      </w:pPr>
      <w:rPr>
        <w:rFonts w:ascii="Wingdings" w:hAnsi="Wingdings" w:hint="default"/>
      </w:rPr>
    </w:lvl>
    <w:lvl w:ilvl="3" w:tplc="04180001" w:tentative="1">
      <w:start w:val="1"/>
      <w:numFmt w:val="bullet"/>
      <w:lvlText w:val=""/>
      <w:lvlJc w:val="left"/>
      <w:pPr>
        <w:ind w:left="4590" w:hanging="360"/>
      </w:pPr>
      <w:rPr>
        <w:rFonts w:ascii="Symbol" w:hAnsi="Symbol" w:hint="default"/>
      </w:rPr>
    </w:lvl>
    <w:lvl w:ilvl="4" w:tplc="04180003" w:tentative="1">
      <w:start w:val="1"/>
      <w:numFmt w:val="bullet"/>
      <w:lvlText w:val="o"/>
      <w:lvlJc w:val="left"/>
      <w:pPr>
        <w:ind w:left="5310" w:hanging="360"/>
      </w:pPr>
      <w:rPr>
        <w:rFonts w:ascii="Courier New" w:hAnsi="Courier New" w:cs="Courier New" w:hint="default"/>
      </w:rPr>
    </w:lvl>
    <w:lvl w:ilvl="5" w:tplc="04180005" w:tentative="1">
      <w:start w:val="1"/>
      <w:numFmt w:val="bullet"/>
      <w:lvlText w:val=""/>
      <w:lvlJc w:val="left"/>
      <w:pPr>
        <w:ind w:left="6030" w:hanging="360"/>
      </w:pPr>
      <w:rPr>
        <w:rFonts w:ascii="Wingdings" w:hAnsi="Wingdings" w:hint="default"/>
      </w:rPr>
    </w:lvl>
    <w:lvl w:ilvl="6" w:tplc="04180001" w:tentative="1">
      <w:start w:val="1"/>
      <w:numFmt w:val="bullet"/>
      <w:lvlText w:val=""/>
      <w:lvlJc w:val="left"/>
      <w:pPr>
        <w:ind w:left="6750" w:hanging="360"/>
      </w:pPr>
      <w:rPr>
        <w:rFonts w:ascii="Symbol" w:hAnsi="Symbol" w:hint="default"/>
      </w:rPr>
    </w:lvl>
    <w:lvl w:ilvl="7" w:tplc="04180003" w:tentative="1">
      <w:start w:val="1"/>
      <w:numFmt w:val="bullet"/>
      <w:lvlText w:val="o"/>
      <w:lvlJc w:val="left"/>
      <w:pPr>
        <w:ind w:left="7470" w:hanging="360"/>
      </w:pPr>
      <w:rPr>
        <w:rFonts w:ascii="Courier New" w:hAnsi="Courier New" w:cs="Courier New" w:hint="default"/>
      </w:rPr>
    </w:lvl>
    <w:lvl w:ilvl="8" w:tplc="04180005" w:tentative="1">
      <w:start w:val="1"/>
      <w:numFmt w:val="bullet"/>
      <w:lvlText w:val=""/>
      <w:lvlJc w:val="left"/>
      <w:pPr>
        <w:ind w:left="8190" w:hanging="360"/>
      </w:pPr>
      <w:rPr>
        <w:rFonts w:ascii="Wingdings" w:hAnsi="Wingdings" w:hint="default"/>
      </w:rPr>
    </w:lvl>
  </w:abstractNum>
  <w:abstractNum w:abstractNumId="36" w15:restartNumberingAfterBreak="0">
    <w:nsid w:val="56B92EBE"/>
    <w:multiLevelType w:val="hybridMultilevel"/>
    <w:tmpl w:val="F6FE089A"/>
    <w:lvl w:ilvl="0" w:tplc="2F985628">
      <w:start w:val="1"/>
      <w:numFmt w:val="decimal"/>
      <w:lvlText w:val="14.%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710BC3"/>
    <w:multiLevelType w:val="hybridMultilevel"/>
    <w:tmpl w:val="468847FA"/>
    <w:lvl w:ilvl="0" w:tplc="EAC63E38">
      <w:start w:val="5"/>
      <w:numFmt w:val="bullet"/>
      <w:lvlText w:val="-"/>
      <w:lvlJc w:val="left"/>
      <w:pPr>
        <w:tabs>
          <w:tab w:val="num" w:pos="1068"/>
        </w:tabs>
        <w:ind w:left="1068" w:hanging="360"/>
      </w:pPr>
      <w:rPr>
        <w:rFonts w:ascii="minorBidi" w:eastAsia="Courier New" w:hAnsi="minorBidi" w:cs="minorBidi" w:hint="default"/>
      </w:rPr>
    </w:lvl>
    <w:lvl w:ilvl="1" w:tplc="04180003" w:tentative="1">
      <w:start w:val="1"/>
      <w:numFmt w:val="bullet"/>
      <w:lvlText w:val="o"/>
      <w:lvlJc w:val="left"/>
      <w:pPr>
        <w:tabs>
          <w:tab w:val="num" w:pos="1788"/>
        </w:tabs>
        <w:ind w:left="1788" w:hanging="360"/>
      </w:pPr>
      <w:rPr>
        <w:rFonts w:ascii="Symbol" w:hAnsi="Symbol" w:cs="Symbol" w:hint="default"/>
      </w:rPr>
    </w:lvl>
    <w:lvl w:ilvl="2" w:tplc="04180005" w:tentative="1">
      <w:start w:val="1"/>
      <w:numFmt w:val="bullet"/>
      <w:lvlText w:val=""/>
      <w:lvlJc w:val="left"/>
      <w:pPr>
        <w:tabs>
          <w:tab w:val="num" w:pos="2508"/>
        </w:tabs>
        <w:ind w:left="2508" w:hanging="360"/>
      </w:pPr>
      <w:rPr>
        <w:rFonts w:ascii="Calibri" w:hAnsi="Calibri" w:hint="default"/>
      </w:rPr>
    </w:lvl>
    <w:lvl w:ilvl="3" w:tplc="04180001" w:tentative="1">
      <w:start w:val="1"/>
      <w:numFmt w:val="bullet"/>
      <w:lvlText w:val=""/>
      <w:lvlJc w:val="left"/>
      <w:pPr>
        <w:tabs>
          <w:tab w:val="num" w:pos="3228"/>
        </w:tabs>
        <w:ind w:left="3228" w:hanging="360"/>
      </w:pPr>
      <w:rPr>
        <w:rFonts w:ascii="Cambria" w:hAnsi="Cambria" w:hint="default"/>
      </w:rPr>
    </w:lvl>
    <w:lvl w:ilvl="4" w:tplc="04180003" w:tentative="1">
      <w:start w:val="1"/>
      <w:numFmt w:val="bullet"/>
      <w:lvlText w:val="o"/>
      <w:lvlJc w:val="left"/>
      <w:pPr>
        <w:tabs>
          <w:tab w:val="num" w:pos="3948"/>
        </w:tabs>
        <w:ind w:left="3948" w:hanging="360"/>
      </w:pPr>
      <w:rPr>
        <w:rFonts w:ascii="Symbol" w:hAnsi="Symbol" w:cs="Symbol" w:hint="default"/>
      </w:rPr>
    </w:lvl>
    <w:lvl w:ilvl="5" w:tplc="04180005" w:tentative="1">
      <w:start w:val="1"/>
      <w:numFmt w:val="bullet"/>
      <w:lvlText w:val=""/>
      <w:lvlJc w:val="left"/>
      <w:pPr>
        <w:tabs>
          <w:tab w:val="num" w:pos="4668"/>
        </w:tabs>
        <w:ind w:left="4668" w:hanging="360"/>
      </w:pPr>
      <w:rPr>
        <w:rFonts w:ascii="Calibri" w:hAnsi="Calibri" w:hint="default"/>
      </w:rPr>
    </w:lvl>
    <w:lvl w:ilvl="6" w:tplc="04180001" w:tentative="1">
      <w:start w:val="1"/>
      <w:numFmt w:val="bullet"/>
      <w:lvlText w:val=""/>
      <w:lvlJc w:val="left"/>
      <w:pPr>
        <w:tabs>
          <w:tab w:val="num" w:pos="5388"/>
        </w:tabs>
        <w:ind w:left="5388" w:hanging="360"/>
      </w:pPr>
      <w:rPr>
        <w:rFonts w:ascii="Cambria" w:hAnsi="Cambria" w:hint="default"/>
      </w:rPr>
    </w:lvl>
    <w:lvl w:ilvl="7" w:tplc="04180003" w:tentative="1">
      <w:start w:val="1"/>
      <w:numFmt w:val="bullet"/>
      <w:lvlText w:val="o"/>
      <w:lvlJc w:val="left"/>
      <w:pPr>
        <w:tabs>
          <w:tab w:val="num" w:pos="6108"/>
        </w:tabs>
        <w:ind w:left="6108" w:hanging="360"/>
      </w:pPr>
      <w:rPr>
        <w:rFonts w:ascii="Symbol" w:hAnsi="Symbol" w:cs="Symbol" w:hint="default"/>
      </w:rPr>
    </w:lvl>
    <w:lvl w:ilvl="8" w:tplc="04180005" w:tentative="1">
      <w:start w:val="1"/>
      <w:numFmt w:val="bullet"/>
      <w:lvlText w:val=""/>
      <w:lvlJc w:val="left"/>
      <w:pPr>
        <w:tabs>
          <w:tab w:val="num" w:pos="6828"/>
        </w:tabs>
        <w:ind w:left="6828" w:hanging="360"/>
      </w:pPr>
      <w:rPr>
        <w:rFonts w:ascii="Calibri" w:hAnsi="Calibri" w:hint="default"/>
      </w:rPr>
    </w:lvl>
  </w:abstractNum>
  <w:abstractNum w:abstractNumId="38" w15:restartNumberingAfterBreak="0">
    <w:nsid w:val="6143078F"/>
    <w:multiLevelType w:val="multilevel"/>
    <w:tmpl w:val="2FD8B822"/>
    <w:lvl w:ilvl="0">
      <w:start w:val="26"/>
      <w:numFmt w:val="decimal"/>
      <w:lvlText w:val="%1."/>
      <w:lvlJc w:val="left"/>
      <w:pPr>
        <w:ind w:left="480" w:hanging="480"/>
      </w:pPr>
      <w:rPr>
        <w:rFonts w:hint="default"/>
        <w:b/>
      </w:rPr>
    </w:lvl>
    <w:lvl w:ilvl="1">
      <w:start w:val="1"/>
      <w:numFmt w:val="decimal"/>
      <w:lvlText w:val="%1.%2."/>
      <w:lvlJc w:val="left"/>
      <w:pPr>
        <w:ind w:left="840" w:hanging="4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9" w15:restartNumberingAfterBreak="0">
    <w:nsid w:val="693A1544"/>
    <w:multiLevelType w:val="hybridMultilevel"/>
    <w:tmpl w:val="389E91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6BE73B64"/>
    <w:multiLevelType w:val="hybridMultilevel"/>
    <w:tmpl w:val="A5589AA0"/>
    <w:lvl w:ilvl="0" w:tplc="D7FA08FA">
      <w:start w:val="1"/>
      <w:numFmt w:val="decimal"/>
      <w:lvlText w:val="27.%1."/>
      <w:lvlJc w:val="left"/>
      <w:pPr>
        <w:ind w:left="720" w:hanging="360"/>
      </w:pPr>
      <w:rPr>
        <w:rFonts w:ascii="Times New Roman" w:hAnsi="Times New Roman"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5F0FA5"/>
    <w:multiLevelType w:val="hybridMultilevel"/>
    <w:tmpl w:val="918C3770"/>
    <w:lvl w:ilvl="0" w:tplc="0409000B">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9CC4A20"/>
    <w:multiLevelType w:val="multilevel"/>
    <w:tmpl w:val="D674BE58"/>
    <w:lvl w:ilvl="0">
      <w:start w:val="29"/>
      <w:numFmt w:val="decimal"/>
      <w:lvlText w:val="%1."/>
      <w:lvlJc w:val="left"/>
      <w:pPr>
        <w:ind w:left="480" w:hanging="480"/>
      </w:pPr>
      <w:rPr>
        <w:rFonts w:hint="default"/>
      </w:rPr>
    </w:lvl>
    <w:lvl w:ilvl="1">
      <w:start w:val="1"/>
      <w:numFmt w:val="decimal"/>
      <w:lvlText w:val="%1.%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D6F57E5"/>
    <w:multiLevelType w:val="multilevel"/>
    <w:tmpl w:val="A2F083D0"/>
    <w:lvl w:ilvl="0">
      <w:start w:val="13"/>
      <w:numFmt w:val="decimal"/>
      <w:lvlText w:val="%1"/>
      <w:lvlJc w:val="left"/>
      <w:pPr>
        <w:ind w:left="420" w:hanging="420"/>
      </w:pPr>
      <w:rPr>
        <w:rFonts w:hint="default"/>
        <w:i/>
      </w:rPr>
    </w:lvl>
    <w:lvl w:ilvl="1">
      <w:start w:val="4"/>
      <w:numFmt w:val="decimal"/>
      <w:lvlText w:val="%1.%2"/>
      <w:lvlJc w:val="left"/>
      <w:pPr>
        <w:ind w:left="420" w:hanging="420"/>
      </w:pPr>
      <w:rPr>
        <w:rFonts w:hint="default"/>
        <w:b/>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num w:numId="1">
    <w:abstractNumId w:val="9"/>
  </w:num>
  <w:num w:numId="2">
    <w:abstractNumId w:val="29"/>
  </w:num>
  <w:num w:numId="3">
    <w:abstractNumId w:val="7"/>
  </w:num>
  <w:num w:numId="4">
    <w:abstractNumId w:val="23"/>
  </w:num>
  <w:num w:numId="5">
    <w:abstractNumId w:val="33"/>
  </w:num>
  <w:num w:numId="6">
    <w:abstractNumId w:val="40"/>
  </w:num>
  <w:num w:numId="7">
    <w:abstractNumId w:val="20"/>
  </w:num>
  <w:num w:numId="8">
    <w:abstractNumId w:val="3"/>
  </w:num>
  <w:num w:numId="9">
    <w:abstractNumId w:val="11"/>
  </w:num>
  <w:num w:numId="10">
    <w:abstractNumId w:val="15"/>
  </w:num>
  <w:num w:numId="11">
    <w:abstractNumId w:val="21"/>
  </w:num>
  <w:num w:numId="12">
    <w:abstractNumId w:val="10"/>
  </w:num>
  <w:num w:numId="13">
    <w:abstractNumId w:val="4"/>
  </w:num>
  <w:num w:numId="14">
    <w:abstractNumId w:val="36"/>
  </w:num>
  <w:num w:numId="15">
    <w:abstractNumId w:val="8"/>
  </w:num>
  <w:num w:numId="16">
    <w:abstractNumId w:val="31"/>
  </w:num>
  <w:num w:numId="17">
    <w:abstractNumId w:val="0"/>
  </w:num>
  <w:num w:numId="18">
    <w:abstractNumId w:val="41"/>
  </w:num>
  <w:num w:numId="19">
    <w:abstractNumId w:val="42"/>
  </w:num>
  <w:num w:numId="20">
    <w:abstractNumId w:val="17"/>
  </w:num>
  <w:num w:numId="21">
    <w:abstractNumId w:val="44"/>
  </w:num>
  <w:num w:numId="22">
    <w:abstractNumId w:val="12"/>
  </w:num>
  <w:num w:numId="23">
    <w:abstractNumId w:val="6"/>
  </w:num>
  <w:num w:numId="24">
    <w:abstractNumId w:val="18"/>
  </w:num>
  <w:num w:numId="25">
    <w:abstractNumId w:val="14"/>
  </w:num>
  <w:num w:numId="26">
    <w:abstractNumId w:val="5"/>
  </w:num>
  <w:num w:numId="27">
    <w:abstractNumId w:val="25"/>
  </w:num>
  <w:num w:numId="28">
    <w:abstractNumId w:val="34"/>
  </w:num>
  <w:num w:numId="29">
    <w:abstractNumId w:val="28"/>
  </w:num>
  <w:num w:numId="30">
    <w:abstractNumId w:val="30"/>
  </w:num>
  <w:num w:numId="31">
    <w:abstractNumId w:val="2"/>
  </w:num>
  <w:num w:numId="32">
    <w:abstractNumId w:val="13"/>
  </w:num>
  <w:num w:numId="33">
    <w:abstractNumId w:val="1"/>
  </w:num>
  <w:num w:numId="34">
    <w:abstractNumId w:val="16"/>
  </w:num>
  <w:num w:numId="35">
    <w:abstractNumId w:val="27"/>
  </w:num>
  <w:num w:numId="36">
    <w:abstractNumId w:val="38"/>
  </w:num>
  <w:num w:numId="37">
    <w:abstractNumId w:val="22"/>
  </w:num>
  <w:num w:numId="38">
    <w:abstractNumId w:val="24"/>
  </w:num>
  <w:num w:numId="39">
    <w:abstractNumId w:val="43"/>
  </w:num>
  <w:num w:numId="40">
    <w:abstractNumId w:val="37"/>
  </w:num>
  <w:num w:numId="41">
    <w:abstractNumId w:val="35"/>
  </w:num>
  <w:num w:numId="4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 w:numId="44">
    <w:abstractNumId w:val="39"/>
  </w:num>
  <w:num w:numId="45">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A08"/>
    <w:rsid w:val="00001057"/>
    <w:rsid w:val="0000369B"/>
    <w:rsid w:val="00006001"/>
    <w:rsid w:val="00010127"/>
    <w:rsid w:val="0001152B"/>
    <w:rsid w:val="00015348"/>
    <w:rsid w:val="000203D9"/>
    <w:rsid w:val="00023795"/>
    <w:rsid w:val="00024546"/>
    <w:rsid w:val="0003392B"/>
    <w:rsid w:val="00035926"/>
    <w:rsid w:val="000367A7"/>
    <w:rsid w:val="00036BB8"/>
    <w:rsid w:val="00040F18"/>
    <w:rsid w:val="0004353A"/>
    <w:rsid w:val="00043B20"/>
    <w:rsid w:val="00044CEF"/>
    <w:rsid w:val="00051D4B"/>
    <w:rsid w:val="00062AAF"/>
    <w:rsid w:val="00063062"/>
    <w:rsid w:val="00064D8F"/>
    <w:rsid w:val="00070FE5"/>
    <w:rsid w:val="00072C0F"/>
    <w:rsid w:val="000871FA"/>
    <w:rsid w:val="00092726"/>
    <w:rsid w:val="000A0316"/>
    <w:rsid w:val="000A6A7C"/>
    <w:rsid w:val="000A6D09"/>
    <w:rsid w:val="000B0DCC"/>
    <w:rsid w:val="000B3B2B"/>
    <w:rsid w:val="000B41E4"/>
    <w:rsid w:val="000B444F"/>
    <w:rsid w:val="000B4DB2"/>
    <w:rsid w:val="000C2F03"/>
    <w:rsid w:val="000C4330"/>
    <w:rsid w:val="000C69DA"/>
    <w:rsid w:val="000D0866"/>
    <w:rsid w:val="000D2633"/>
    <w:rsid w:val="000D2F66"/>
    <w:rsid w:val="000D68AC"/>
    <w:rsid w:val="000E104E"/>
    <w:rsid w:val="000E480B"/>
    <w:rsid w:val="00100467"/>
    <w:rsid w:val="00102951"/>
    <w:rsid w:val="0012383C"/>
    <w:rsid w:val="00125E42"/>
    <w:rsid w:val="001300AD"/>
    <w:rsid w:val="00130552"/>
    <w:rsid w:val="00134B34"/>
    <w:rsid w:val="00142685"/>
    <w:rsid w:val="00143EFB"/>
    <w:rsid w:val="00150A34"/>
    <w:rsid w:val="001534D5"/>
    <w:rsid w:val="00156629"/>
    <w:rsid w:val="00160CD3"/>
    <w:rsid w:val="00162104"/>
    <w:rsid w:val="00162C39"/>
    <w:rsid w:val="00163831"/>
    <w:rsid w:val="00171370"/>
    <w:rsid w:val="00173B75"/>
    <w:rsid w:val="00176AF0"/>
    <w:rsid w:val="00192655"/>
    <w:rsid w:val="00193CD0"/>
    <w:rsid w:val="001964C2"/>
    <w:rsid w:val="001A1B12"/>
    <w:rsid w:val="001A1C1A"/>
    <w:rsid w:val="001A5258"/>
    <w:rsid w:val="001A61A0"/>
    <w:rsid w:val="001A6B95"/>
    <w:rsid w:val="001B2AB7"/>
    <w:rsid w:val="001B52B3"/>
    <w:rsid w:val="001C0317"/>
    <w:rsid w:val="001C2CB0"/>
    <w:rsid w:val="001D1CA2"/>
    <w:rsid w:val="001D5946"/>
    <w:rsid w:val="001E5575"/>
    <w:rsid w:val="001F7410"/>
    <w:rsid w:val="00202ABF"/>
    <w:rsid w:val="00202F2C"/>
    <w:rsid w:val="0020688C"/>
    <w:rsid w:val="00212901"/>
    <w:rsid w:val="00213880"/>
    <w:rsid w:val="00214CF2"/>
    <w:rsid w:val="00222A3B"/>
    <w:rsid w:val="00224524"/>
    <w:rsid w:val="002276EF"/>
    <w:rsid w:val="002278AE"/>
    <w:rsid w:val="00237DA6"/>
    <w:rsid w:val="0024000E"/>
    <w:rsid w:val="002439F6"/>
    <w:rsid w:val="002525CA"/>
    <w:rsid w:val="00255BDC"/>
    <w:rsid w:val="0026233B"/>
    <w:rsid w:val="00264A54"/>
    <w:rsid w:val="00264BC1"/>
    <w:rsid w:val="00267E7D"/>
    <w:rsid w:val="002819FD"/>
    <w:rsid w:val="00283C10"/>
    <w:rsid w:val="00290A4C"/>
    <w:rsid w:val="00294454"/>
    <w:rsid w:val="002944EC"/>
    <w:rsid w:val="002A0A80"/>
    <w:rsid w:val="002A0D51"/>
    <w:rsid w:val="002A32F9"/>
    <w:rsid w:val="002A7DD2"/>
    <w:rsid w:val="002B202E"/>
    <w:rsid w:val="002C0AC1"/>
    <w:rsid w:val="002C4968"/>
    <w:rsid w:val="002D074D"/>
    <w:rsid w:val="002D5F71"/>
    <w:rsid w:val="002F5C23"/>
    <w:rsid w:val="002F7C9B"/>
    <w:rsid w:val="00300CD5"/>
    <w:rsid w:val="00307A8F"/>
    <w:rsid w:val="003101A4"/>
    <w:rsid w:val="00312085"/>
    <w:rsid w:val="003240A4"/>
    <w:rsid w:val="00324613"/>
    <w:rsid w:val="00324EB1"/>
    <w:rsid w:val="00327B5E"/>
    <w:rsid w:val="0033235F"/>
    <w:rsid w:val="00336E58"/>
    <w:rsid w:val="00341AAA"/>
    <w:rsid w:val="003438B6"/>
    <w:rsid w:val="00346512"/>
    <w:rsid w:val="00351AF8"/>
    <w:rsid w:val="00352034"/>
    <w:rsid w:val="00352706"/>
    <w:rsid w:val="00352D64"/>
    <w:rsid w:val="00353389"/>
    <w:rsid w:val="00355FC1"/>
    <w:rsid w:val="00357D0A"/>
    <w:rsid w:val="00362AA7"/>
    <w:rsid w:val="0036548F"/>
    <w:rsid w:val="00370170"/>
    <w:rsid w:val="00373DC0"/>
    <w:rsid w:val="00380BEC"/>
    <w:rsid w:val="003826F0"/>
    <w:rsid w:val="003875D4"/>
    <w:rsid w:val="00387E6A"/>
    <w:rsid w:val="00395482"/>
    <w:rsid w:val="003958E8"/>
    <w:rsid w:val="00395955"/>
    <w:rsid w:val="003A1C7B"/>
    <w:rsid w:val="003A68E3"/>
    <w:rsid w:val="003A7454"/>
    <w:rsid w:val="003B596E"/>
    <w:rsid w:val="003C02C9"/>
    <w:rsid w:val="003C0843"/>
    <w:rsid w:val="003C0A1C"/>
    <w:rsid w:val="003C2D94"/>
    <w:rsid w:val="003C4E3D"/>
    <w:rsid w:val="003C54BA"/>
    <w:rsid w:val="003C7460"/>
    <w:rsid w:val="003D68FC"/>
    <w:rsid w:val="003D7375"/>
    <w:rsid w:val="003E3044"/>
    <w:rsid w:val="003E72C9"/>
    <w:rsid w:val="004007E1"/>
    <w:rsid w:val="00400876"/>
    <w:rsid w:val="00406ADE"/>
    <w:rsid w:val="004072C3"/>
    <w:rsid w:val="00411751"/>
    <w:rsid w:val="00412783"/>
    <w:rsid w:val="004202D8"/>
    <w:rsid w:val="00422830"/>
    <w:rsid w:val="00424526"/>
    <w:rsid w:val="0042498A"/>
    <w:rsid w:val="004269B5"/>
    <w:rsid w:val="004309D6"/>
    <w:rsid w:val="00431E52"/>
    <w:rsid w:val="0043255C"/>
    <w:rsid w:val="00433A6A"/>
    <w:rsid w:val="00437A08"/>
    <w:rsid w:val="0044237F"/>
    <w:rsid w:val="00444F51"/>
    <w:rsid w:val="00452C07"/>
    <w:rsid w:val="00453E57"/>
    <w:rsid w:val="00460975"/>
    <w:rsid w:val="00461528"/>
    <w:rsid w:val="0046500B"/>
    <w:rsid w:val="00465D12"/>
    <w:rsid w:val="00475AFB"/>
    <w:rsid w:val="004845ED"/>
    <w:rsid w:val="004A063B"/>
    <w:rsid w:val="004A6A5F"/>
    <w:rsid w:val="004A7C21"/>
    <w:rsid w:val="004B13E8"/>
    <w:rsid w:val="004B1D7E"/>
    <w:rsid w:val="004B24E0"/>
    <w:rsid w:val="004B41E5"/>
    <w:rsid w:val="004B6B8C"/>
    <w:rsid w:val="004D0FBB"/>
    <w:rsid w:val="004D1028"/>
    <w:rsid w:val="004D5186"/>
    <w:rsid w:val="004D72D7"/>
    <w:rsid w:val="004E0021"/>
    <w:rsid w:val="004E276E"/>
    <w:rsid w:val="004E2AA9"/>
    <w:rsid w:val="004E4387"/>
    <w:rsid w:val="004E469D"/>
    <w:rsid w:val="004E48E0"/>
    <w:rsid w:val="004E544D"/>
    <w:rsid w:val="004E584E"/>
    <w:rsid w:val="004F1D6D"/>
    <w:rsid w:val="004F1D8B"/>
    <w:rsid w:val="004F7DA5"/>
    <w:rsid w:val="00505003"/>
    <w:rsid w:val="0050688C"/>
    <w:rsid w:val="00506F95"/>
    <w:rsid w:val="005075EF"/>
    <w:rsid w:val="00520DFF"/>
    <w:rsid w:val="005263D7"/>
    <w:rsid w:val="005264FB"/>
    <w:rsid w:val="00531639"/>
    <w:rsid w:val="005341C6"/>
    <w:rsid w:val="00534536"/>
    <w:rsid w:val="00545798"/>
    <w:rsid w:val="00551D75"/>
    <w:rsid w:val="00556324"/>
    <w:rsid w:val="00557202"/>
    <w:rsid w:val="005613BF"/>
    <w:rsid w:val="00562198"/>
    <w:rsid w:val="0056332C"/>
    <w:rsid w:val="00566B5B"/>
    <w:rsid w:val="00573210"/>
    <w:rsid w:val="00582530"/>
    <w:rsid w:val="00583409"/>
    <w:rsid w:val="0059229C"/>
    <w:rsid w:val="005932A5"/>
    <w:rsid w:val="0059332A"/>
    <w:rsid w:val="00597689"/>
    <w:rsid w:val="005A2311"/>
    <w:rsid w:val="005A2F23"/>
    <w:rsid w:val="005A70F3"/>
    <w:rsid w:val="005A76A3"/>
    <w:rsid w:val="005C153B"/>
    <w:rsid w:val="005C6830"/>
    <w:rsid w:val="005D5F60"/>
    <w:rsid w:val="005D6B8A"/>
    <w:rsid w:val="005D7356"/>
    <w:rsid w:val="005E08DF"/>
    <w:rsid w:val="005E56FF"/>
    <w:rsid w:val="005E6391"/>
    <w:rsid w:val="005E66DD"/>
    <w:rsid w:val="00600BD3"/>
    <w:rsid w:val="00612637"/>
    <w:rsid w:val="006131E1"/>
    <w:rsid w:val="006247FF"/>
    <w:rsid w:val="006335AC"/>
    <w:rsid w:val="00634374"/>
    <w:rsid w:val="00640FC1"/>
    <w:rsid w:val="00641DAB"/>
    <w:rsid w:val="006435D8"/>
    <w:rsid w:val="00646760"/>
    <w:rsid w:val="00651544"/>
    <w:rsid w:val="00652BFA"/>
    <w:rsid w:val="006539AF"/>
    <w:rsid w:val="00655BA8"/>
    <w:rsid w:val="0066009F"/>
    <w:rsid w:val="006700AF"/>
    <w:rsid w:val="00670373"/>
    <w:rsid w:val="00674395"/>
    <w:rsid w:val="00675123"/>
    <w:rsid w:val="0067661E"/>
    <w:rsid w:val="00693833"/>
    <w:rsid w:val="00695D9F"/>
    <w:rsid w:val="006A3B91"/>
    <w:rsid w:val="006A52A6"/>
    <w:rsid w:val="006B429B"/>
    <w:rsid w:val="006B5562"/>
    <w:rsid w:val="006B6465"/>
    <w:rsid w:val="006C2426"/>
    <w:rsid w:val="006C5FA0"/>
    <w:rsid w:val="006C7AB1"/>
    <w:rsid w:val="006E34F8"/>
    <w:rsid w:val="006E4F0D"/>
    <w:rsid w:val="006F5DA6"/>
    <w:rsid w:val="00701686"/>
    <w:rsid w:val="00701F4B"/>
    <w:rsid w:val="007037AE"/>
    <w:rsid w:val="00705522"/>
    <w:rsid w:val="00705B48"/>
    <w:rsid w:val="00707B71"/>
    <w:rsid w:val="00715606"/>
    <w:rsid w:val="00722AB7"/>
    <w:rsid w:val="00722E95"/>
    <w:rsid w:val="0072346E"/>
    <w:rsid w:val="00726C19"/>
    <w:rsid w:val="00727B94"/>
    <w:rsid w:val="00730322"/>
    <w:rsid w:val="0073205C"/>
    <w:rsid w:val="00736496"/>
    <w:rsid w:val="00736F3A"/>
    <w:rsid w:val="00746545"/>
    <w:rsid w:val="00746966"/>
    <w:rsid w:val="00747E13"/>
    <w:rsid w:val="0075390B"/>
    <w:rsid w:val="00755819"/>
    <w:rsid w:val="00766928"/>
    <w:rsid w:val="007711FB"/>
    <w:rsid w:val="0077248E"/>
    <w:rsid w:val="007738D2"/>
    <w:rsid w:val="00785028"/>
    <w:rsid w:val="00790F0C"/>
    <w:rsid w:val="00793CE8"/>
    <w:rsid w:val="007A2425"/>
    <w:rsid w:val="007A385B"/>
    <w:rsid w:val="007A4F95"/>
    <w:rsid w:val="007A7BCD"/>
    <w:rsid w:val="007B35FF"/>
    <w:rsid w:val="007B38E7"/>
    <w:rsid w:val="007C285A"/>
    <w:rsid w:val="007C5D1A"/>
    <w:rsid w:val="007D2ABC"/>
    <w:rsid w:val="007D44CF"/>
    <w:rsid w:val="007D730F"/>
    <w:rsid w:val="007E2924"/>
    <w:rsid w:val="007E4913"/>
    <w:rsid w:val="007E75DE"/>
    <w:rsid w:val="007E77DA"/>
    <w:rsid w:val="007F1242"/>
    <w:rsid w:val="007F51EE"/>
    <w:rsid w:val="00801305"/>
    <w:rsid w:val="008132F6"/>
    <w:rsid w:val="00815350"/>
    <w:rsid w:val="00820835"/>
    <w:rsid w:val="00824F09"/>
    <w:rsid w:val="00832F56"/>
    <w:rsid w:val="00840DA6"/>
    <w:rsid w:val="00843405"/>
    <w:rsid w:val="0084680C"/>
    <w:rsid w:val="008472F3"/>
    <w:rsid w:val="008516FA"/>
    <w:rsid w:val="008562C1"/>
    <w:rsid w:val="008576BA"/>
    <w:rsid w:val="00860827"/>
    <w:rsid w:val="00860B9F"/>
    <w:rsid w:val="00860F08"/>
    <w:rsid w:val="008628B4"/>
    <w:rsid w:val="0086530E"/>
    <w:rsid w:val="00865497"/>
    <w:rsid w:val="00865A6A"/>
    <w:rsid w:val="00867E4F"/>
    <w:rsid w:val="008745A1"/>
    <w:rsid w:val="008851BF"/>
    <w:rsid w:val="00891288"/>
    <w:rsid w:val="00892471"/>
    <w:rsid w:val="00893F90"/>
    <w:rsid w:val="008B0C36"/>
    <w:rsid w:val="008B45D6"/>
    <w:rsid w:val="008B5B62"/>
    <w:rsid w:val="008B6BA2"/>
    <w:rsid w:val="008B7CC0"/>
    <w:rsid w:val="008C3073"/>
    <w:rsid w:val="008D11A0"/>
    <w:rsid w:val="008D3DF4"/>
    <w:rsid w:val="008D7141"/>
    <w:rsid w:val="008E1006"/>
    <w:rsid w:val="008E5F6A"/>
    <w:rsid w:val="008E7922"/>
    <w:rsid w:val="008E7B15"/>
    <w:rsid w:val="008F1C88"/>
    <w:rsid w:val="008F50CC"/>
    <w:rsid w:val="008F586B"/>
    <w:rsid w:val="00907F26"/>
    <w:rsid w:val="00910FBA"/>
    <w:rsid w:val="00911A3B"/>
    <w:rsid w:val="00913C85"/>
    <w:rsid w:val="00921F1C"/>
    <w:rsid w:val="00923060"/>
    <w:rsid w:val="00927D9F"/>
    <w:rsid w:val="009310B7"/>
    <w:rsid w:val="00931E56"/>
    <w:rsid w:val="009405A0"/>
    <w:rsid w:val="009430FB"/>
    <w:rsid w:val="00961247"/>
    <w:rsid w:val="00961E43"/>
    <w:rsid w:val="00972971"/>
    <w:rsid w:val="00974505"/>
    <w:rsid w:val="009753FD"/>
    <w:rsid w:val="00976694"/>
    <w:rsid w:val="00976BCE"/>
    <w:rsid w:val="00985282"/>
    <w:rsid w:val="009856DA"/>
    <w:rsid w:val="00990F9D"/>
    <w:rsid w:val="009A2761"/>
    <w:rsid w:val="009A4872"/>
    <w:rsid w:val="009B07EF"/>
    <w:rsid w:val="009B6C9D"/>
    <w:rsid w:val="009B6F37"/>
    <w:rsid w:val="009B7FF5"/>
    <w:rsid w:val="009C4076"/>
    <w:rsid w:val="009D374C"/>
    <w:rsid w:val="009E11F0"/>
    <w:rsid w:val="009E331B"/>
    <w:rsid w:val="009E3C8C"/>
    <w:rsid w:val="009E4F41"/>
    <w:rsid w:val="009F08EF"/>
    <w:rsid w:val="009F57B9"/>
    <w:rsid w:val="009F793F"/>
    <w:rsid w:val="00A01559"/>
    <w:rsid w:val="00A061CD"/>
    <w:rsid w:val="00A13F95"/>
    <w:rsid w:val="00A17425"/>
    <w:rsid w:val="00A20901"/>
    <w:rsid w:val="00A20D06"/>
    <w:rsid w:val="00A3057F"/>
    <w:rsid w:val="00A30985"/>
    <w:rsid w:val="00A310BC"/>
    <w:rsid w:val="00A51395"/>
    <w:rsid w:val="00A53EDC"/>
    <w:rsid w:val="00A5578E"/>
    <w:rsid w:val="00A61D3D"/>
    <w:rsid w:val="00A67178"/>
    <w:rsid w:val="00A7001B"/>
    <w:rsid w:val="00A74A1E"/>
    <w:rsid w:val="00A768BD"/>
    <w:rsid w:val="00A8354D"/>
    <w:rsid w:val="00A8730E"/>
    <w:rsid w:val="00A90F20"/>
    <w:rsid w:val="00A94B5D"/>
    <w:rsid w:val="00A97C4C"/>
    <w:rsid w:val="00AA0126"/>
    <w:rsid w:val="00AA138F"/>
    <w:rsid w:val="00AA22A4"/>
    <w:rsid w:val="00AA42D2"/>
    <w:rsid w:val="00AA7CC1"/>
    <w:rsid w:val="00AB67A0"/>
    <w:rsid w:val="00AC1981"/>
    <w:rsid w:val="00AC56F3"/>
    <w:rsid w:val="00AD11AC"/>
    <w:rsid w:val="00AD2816"/>
    <w:rsid w:val="00AD2C2F"/>
    <w:rsid w:val="00AD34A2"/>
    <w:rsid w:val="00AD46D0"/>
    <w:rsid w:val="00AE1FE7"/>
    <w:rsid w:val="00AE2156"/>
    <w:rsid w:val="00AE26D5"/>
    <w:rsid w:val="00AE2CA3"/>
    <w:rsid w:val="00AF296E"/>
    <w:rsid w:val="00AF7E8A"/>
    <w:rsid w:val="00AF7FD4"/>
    <w:rsid w:val="00B01F93"/>
    <w:rsid w:val="00B037A4"/>
    <w:rsid w:val="00B0415B"/>
    <w:rsid w:val="00B0744A"/>
    <w:rsid w:val="00B076D4"/>
    <w:rsid w:val="00B14588"/>
    <w:rsid w:val="00B14F67"/>
    <w:rsid w:val="00B16246"/>
    <w:rsid w:val="00B2002A"/>
    <w:rsid w:val="00B21BF6"/>
    <w:rsid w:val="00B224B2"/>
    <w:rsid w:val="00B23743"/>
    <w:rsid w:val="00B23A1B"/>
    <w:rsid w:val="00B25D13"/>
    <w:rsid w:val="00B30957"/>
    <w:rsid w:val="00B33FEB"/>
    <w:rsid w:val="00B3664D"/>
    <w:rsid w:val="00B427B7"/>
    <w:rsid w:val="00B438B9"/>
    <w:rsid w:val="00B476CE"/>
    <w:rsid w:val="00B47967"/>
    <w:rsid w:val="00B6377F"/>
    <w:rsid w:val="00B6411A"/>
    <w:rsid w:val="00B755FC"/>
    <w:rsid w:val="00B85601"/>
    <w:rsid w:val="00B86461"/>
    <w:rsid w:val="00B87949"/>
    <w:rsid w:val="00B9091C"/>
    <w:rsid w:val="00B96639"/>
    <w:rsid w:val="00BA165B"/>
    <w:rsid w:val="00BA517A"/>
    <w:rsid w:val="00BA7A6E"/>
    <w:rsid w:val="00BA7B5D"/>
    <w:rsid w:val="00BB1908"/>
    <w:rsid w:val="00BB2AF4"/>
    <w:rsid w:val="00BB4C11"/>
    <w:rsid w:val="00BB53B0"/>
    <w:rsid w:val="00BC4723"/>
    <w:rsid w:val="00BC4DCC"/>
    <w:rsid w:val="00BD312A"/>
    <w:rsid w:val="00BD4C31"/>
    <w:rsid w:val="00BE070B"/>
    <w:rsid w:val="00BE4AA7"/>
    <w:rsid w:val="00BE59F3"/>
    <w:rsid w:val="00C03EDF"/>
    <w:rsid w:val="00C04F55"/>
    <w:rsid w:val="00C11D48"/>
    <w:rsid w:val="00C124DA"/>
    <w:rsid w:val="00C1269B"/>
    <w:rsid w:val="00C15302"/>
    <w:rsid w:val="00C266B0"/>
    <w:rsid w:val="00C424DB"/>
    <w:rsid w:val="00C427CF"/>
    <w:rsid w:val="00C45A93"/>
    <w:rsid w:val="00C507A0"/>
    <w:rsid w:val="00C509DB"/>
    <w:rsid w:val="00C50E64"/>
    <w:rsid w:val="00C561C0"/>
    <w:rsid w:val="00C61476"/>
    <w:rsid w:val="00C8064B"/>
    <w:rsid w:val="00C812FB"/>
    <w:rsid w:val="00C91CEA"/>
    <w:rsid w:val="00C93E47"/>
    <w:rsid w:val="00C94A7E"/>
    <w:rsid w:val="00CA0BD3"/>
    <w:rsid w:val="00CA487E"/>
    <w:rsid w:val="00CA65C6"/>
    <w:rsid w:val="00CB052E"/>
    <w:rsid w:val="00CB32A3"/>
    <w:rsid w:val="00CC41CA"/>
    <w:rsid w:val="00CC670C"/>
    <w:rsid w:val="00CC6A14"/>
    <w:rsid w:val="00CD378C"/>
    <w:rsid w:val="00CD4CC6"/>
    <w:rsid w:val="00CE4AC8"/>
    <w:rsid w:val="00CF2BFF"/>
    <w:rsid w:val="00CF2DA2"/>
    <w:rsid w:val="00CF5FA8"/>
    <w:rsid w:val="00D00237"/>
    <w:rsid w:val="00D005AC"/>
    <w:rsid w:val="00D01FE7"/>
    <w:rsid w:val="00D10BCC"/>
    <w:rsid w:val="00D20DA5"/>
    <w:rsid w:val="00D22B0F"/>
    <w:rsid w:val="00D23C50"/>
    <w:rsid w:val="00D30F26"/>
    <w:rsid w:val="00D3154E"/>
    <w:rsid w:val="00D3178C"/>
    <w:rsid w:val="00D32397"/>
    <w:rsid w:val="00D34606"/>
    <w:rsid w:val="00D54158"/>
    <w:rsid w:val="00D57ECD"/>
    <w:rsid w:val="00D65DDD"/>
    <w:rsid w:val="00D700DB"/>
    <w:rsid w:val="00D70125"/>
    <w:rsid w:val="00D70669"/>
    <w:rsid w:val="00D7097B"/>
    <w:rsid w:val="00D712EA"/>
    <w:rsid w:val="00D76A96"/>
    <w:rsid w:val="00D93363"/>
    <w:rsid w:val="00D948C2"/>
    <w:rsid w:val="00DA0BF8"/>
    <w:rsid w:val="00DA39BE"/>
    <w:rsid w:val="00DA3E13"/>
    <w:rsid w:val="00DA3F8F"/>
    <w:rsid w:val="00DA4703"/>
    <w:rsid w:val="00DB345F"/>
    <w:rsid w:val="00DB7B66"/>
    <w:rsid w:val="00DC3B1D"/>
    <w:rsid w:val="00DC3CFA"/>
    <w:rsid w:val="00DC5107"/>
    <w:rsid w:val="00DD09FA"/>
    <w:rsid w:val="00DD1A0C"/>
    <w:rsid w:val="00DD278E"/>
    <w:rsid w:val="00DD2EAF"/>
    <w:rsid w:val="00DD747F"/>
    <w:rsid w:val="00DE114E"/>
    <w:rsid w:val="00DE1B12"/>
    <w:rsid w:val="00DE1CCA"/>
    <w:rsid w:val="00DE6B53"/>
    <w:rsid w:val="00DF0144"/>
    <w:rsid w:val="00DF3254"/>
    <w:rsid w:val="00DF6CA3"/>
    <w:rsid w:val="00E01DB2"/>
    <w:rsid w:val="00E15D15"/>
    <w:rsid w:val="00E15DE8"/>
    <w:rsid w:val="00E1684C"/>
    <w:rsid w:val="00E17BBE"/>
    <w:rsid w:val="00E21C47"/>
    <w:rsid w:val="00E33F55"/>
    <w:rsid w:val="00E3574C"/>
    <w:rsid w:val="00E41823"/>
    <w:rsid w:val="00E41B43"/>
    <w:rsid w:val="00E42D3B"/>
    <w:rsid w:val="00E43913"/>
    <w:rsid w:val="00E517B8"/>
    <w:rsid w:val="00E64DAD"/>
    <w:rsid w:val="00E66AC4"/>
    <w:rsid w:val="00E66EC0"/>
    <w:rsid w:val="00E773FD"/>
    <w:rsid w:val="00E80ECA"/>
    <w:rsid w:val="00EA0422"/>
    <w:rsid w:val="00EA1D9F"/>
    <w:rsid w:val="00EA25F3"/>
    <w:rsid w:val="00EA2F1F"/>
    <w:rsid w:val="00EA6BC4"/>
    <w:rsid w:val="00EA78B2"/>
    <w:rsid w:val="00EB27A5"/>
    <w:rsid w:val="00EB5ECA"/>
    <w:rsid w:val="00EB75A8"/>
    <w:rsid w:val="00EC6F8A"/>
    <w:rsid w:val="00ED0C95"/>
    <w:rsid w:val="00ED61C7"/>
    <w:rsid w:val="00ED6840"/>
    <w:rsid w:val="00ED7604"/>
    <w:rsid w:val="00EE195E"/>
    <w:rsid w:val="00EE2BC9"/>
    <w:rsid w:val="00EE31E6"/>
    <w:rsid w:val="00F00DE2"/>
    <w:rsid w:val="00F10C8D"/>
    <w:rsid w:val="00F11307"/>
    <w:rsid w:val="00F14575"/>
    <w:rsid w:val="00F1492E"/>
    <w:rsid w:val="00F1675D"/>
    <w:rsid w:val="00F35D84"/>
    <w:rsid w:val="00F40FF8"/>
    <w:rsid w:val="00F41289"/>
    <w:rsid w:val="00F428BE"/>
    <w:rsid w:val="00F51BB3"/>
    <w:rsid w:val="00F546D8"/>
    <w:rsid w:val="00F55E2A"/>
    <w:rsid w:val="00F63A09"/>
    <w:rsid w:val="00F74F67"/>
    <w:rsid w:val="00F772E7"/>
    <w:rsid w:val="00F818DA"/>
    <w:rsid w:val="00F829FB"/>
    <w:rsid w:val="00F832FB"/>
    <w:rsid w:val="00F84193"/>
    <w:rsid w:val="00F851F6"/>
    <w:rsid w:val="00F92052"/>
    <w:rsid w:val="00F949DB"/>
    <w:rsid w:val="00F965D0"/>
    <w:rsid w:val="00F96D9C"/>
    <w:rsid w:val="00F9733A"/>
    <w:rsid w:val="00FA0621"/>
    <w:rsid w:val="00FB0860"/>
    <w:rsid w:val="00FB380D"/>
    <w:rsid w:val="00FB4F2A"/>
    <w:rsid w:val="00FB540B"/>
    <w:rsid w:val="00FC10AE"/>
    <w:rsid w:val="00FC35DB"/>
    <w:rsid w:val="00FD1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B2AEA2-167A-4F71-AE26-FD99FB61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D9F"/>
  </w:style>
  <w:style w:type="paragraph" w:styleId="Heading1">
    <w:name w:val="heading 1"/>
    <w:basedOn w:val="Normal"/>
    <w:next w:val="Normal"/>
    <w:link w:val="Heading1Char"/>
    <w:uiPriority w:val="9"/>
    <w:qFormat/>
    <w:rsid w:val="002276EF"/>
    <w:pPr>
      <w:keepNext/>
      <w:keepLines/>
      <w:spacing w:before="400" w:after="40" w:line="240" w:lineRule="auto"/>
      <w:outlineLvl w:val="0"/>
    </w:pPr>
    <w:rPr>
      <w:rFonts w:ascii="Times New Roman" w:eastAsiaTheme="majorEastAsia" w:hAnsi="Times New Roman" w:cstheme="majorBidi"/>
      <w:b/>
      <w:color w:val="2E74B5" w:themeColor="accent1" w:themeShade="BF"/>
      <w:sz w:val="24"/>
      <w:szCs w:val="36"/>
    </w:rPr>
  </w:style>
  <w:style w:type="paragraph" w:styleId="Heading2">
    <w:name w:val="heading 2"/>
    <w:basedOn w:val="Normal"/>
    <w:next w:val="Normal"/>
    <w:link w:val="Heading2Char"/>
    <w:uiPriority w:val="9"/>
    <w:semiHidden/>
    <w:unhideWhenUsed/>
    <w:qFormat/>
    <w:rsid w:val="00EA1D9F"/>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A1D9F"/>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A1D9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EA1D9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EA1D9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EA1D9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EA1D9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EA1D9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7A0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Normal bullet 2,List Paragraph1"/>
    <w:basedOn w:val="Normal"/>
    <w:link w:val="ListParagraphChar"/>
    <w:uiPriority w:val="34"/>
    <w:qFormat/>
    <w:rsid w:val="00437A08"/>
    <w:pPr>
      <w:ind w:left="720"/>
      <w:contextualSpacing/>
    </w:pPr>
  </w:style>
  <w:style w:type="character" w:customStyle="1" w:styleId="ListParagraphChar">
    <w:name w:val="List Paragraph Char"/>
    <w:aliases w:val="Forth level Char,Normal bullet 2 Char,List Paragraph1 Char"/>
    <w:link w:val="ListParagraph"/>
    <w:uiPriority w:val="34"/>
    <w:locked/>
    <w:rsid w:val="00437A08"/>
  </w:style>
  <w:style w:type="paragraph" w:styleId="BlockText">
    <w:name w:val="Block Text"/>
    <w:basedOn w:val="Normal"/>
    <w:link w:val="BlockTextChar"/>
    <w:rsid w:val="001300AD"/>
    <w:pPr>
      <w:spacing w:after="0" w:line="240" w:lineRule="auto"/>
      <w:ind w:left="720" w:right="-1080" w:hanging="720"/>
      <w:jc w:val="both"/>
    </w:pPr>
    <w:rPr>
      <w:rFonts w:ascii="Times New Roman" w:eastAsia="Times New Roman" w:hAnsi="Times New Roman" w:cs="Times New Roman"/>
      <w:sz w:val="24"/>
      <w:szCs w:val="20"/>
      <w:lang w:eastAsia="ro-RO"/>
    </w:rPr>
  </w:style>
  <w:style w:type="character" w:customStyle="1" w:styleId="BlockTextChar">
    <w:name w:val="Block Text Char"/>
    <w:link w:val="BlockText"/>
    <w:locked/>
    <w:rsid w:val="001300AD"/>
    <w:rPr>
      <w:rFonts w:ascii="Times New Roman" w:eastAsia="Times New Roman" w:hAnsi="Times New Roman" w:cs="Times New Roman"/>
      <w:sz w:val="24"/>
      <w:szCs w:val="20"/>
      <w:lang w:val="ro-RO" w:eastAsia="ro-RO"/>
    </w:rPr>
  </w:style>
  <w:style w:type="character" w:customStyle="1" w:styleId="apple-converted-space">
    <w:name w:val="apple-converted-space"/>
    <w:basedOn w:val="DefaultParagraphFont"/>
    <w:rsid w:val="004B6B8C"/>
  </w:style>
  <w:style w:type="paragraph" w:styleId="BalloonText">
    <w:name w:val="Balloon Text"/>
    <w:basedOn w:val="Normal"/>
    <w:link w:val="BalloonTextChar"/>
    <w:uiPriority w:val="99"/>
    <w:semiHidden/>
    <w:unhideWhenUsed/>
    <w:rsid w:val="002F7C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C9B"/>
    <w:rPr>
      <w:rFonts w:ascii="Segoe UI" w:hAnsi="Segoe UI" w:cs="Segoe UI"/>
      <w:sz w:val="18"/>
      <w:szCs w:val="18"/>
      <w:lang w:val="ro-RO"/>
    </w:rPr>
  </w:style>
  <w:style w:type="paragraph" w:customStyle="1" w:styleId="DefaultText">
    <w:name w:val="Default Text"/>
    <w:basedOn w:val="Normal"/>
    <w:link w:val="DefaultTextCaracter"/>
    <w:rsid w:val="00B16246"/>
    <w:pPr>
      <w:spacing w:after="0" w:line="240" w:lineRule="auto"/>
    </w:pPr>
    <w:rPr>
      <w:rFonts w:ascii="Times New Roman" w:eastAsia="Times New Roman" w:hAnsi="Times New Roman" w:cs="Times New Roman"/>
      <w:noProof/>
      <w:sz w:val="24"/>
      <w:szCs w:val="20"/>
      <w:lang w:eastAsia="ro-RO"/>
    </w:rPr>
  </w:style>
  <w:style w:type="character" w:customStyle="1" w:styleId="DefaultTextCaracter">
    <w:name w:val="Default Text Caracter"/>
    <w:link w:val="DefaultText"/>
    <w:locked/>
    <w:rsid w:val="00B16246"/>
    <w:rPr>
      <w:rFonts w:ascii="Times New Roman" w:eastAsia="Times New Roman" w:hAnsi="Times New Roman" w:cs="Times New Roman"/>
      <w:noProof/>
      <w:sz w:val="24"/>
      <w:szCs w:val="20"/>
      <w:lang w:val="ro-RO" w:eastAsia="ro-RO"/>
    </w:rPr>
  </w:style>
  <w:style w:type="paragraph" w:styleId="NormalWeb">
    <w:name w:val="Normal (Web)"/>
    <w:basedOn w:val="Normal"/>
    <w:uiPriority w:val="99"/>
    <w:unhideWhenUsed/>
    <w:rsid w:val="00CF5FA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EA1D9F"/>
    <w:pPr>
      <w:tabs>
        <w:tab w:val="center" w:pos="4680"/>
        <w:tab w:val="right" w:pos="9360"/>
      </w:tabs>
      <w:spacing w:after="0" w:line="240" w:lineRule="auto"/>
    </w:pPr>
  </w:style>
  <w:style w:type="character" w:customStyle="1" w:styleId="HeaderChar">
    <w:name w:val="Header Char"/>
    <w:basedOn w:val="DefaultParagraphFont"/>
    <w:link w:val="Header"/>
    <w:rsid w:val="00EA1D9F"/>
    <w:rPr>
      <w:lang w:val="ro-RO"/>
    </w:rPr>
  </w:style>
  <w:style w:type="paragraph" w:styleId="Footer">
    <w:name w:val="footer"/>
    <w:basedOn w:val="Normal"/>
    <w:link w:val="FooterChar"/>
    <w:uiPriority w:val="99"/>
    <w:unhideWhenUsed/>
    <w:rsid w:val="00EA1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D9F"/>
    <w:rPr>
      <w:lang w:val="ro-RO"/>
    </w:rPr>
  </w:style>
  <w:style w:type="character" w:customStyle="1" w:styleId="Heading1Char">
    <w:name w:val="Heading 1 Char"/>
    <w:basedOn w:val="DefaultParagraphFont"/>
    <w:link w:val="Heading1"/>
    <w:uiPriority w:val="9"/>
    <w:rsid w:val="002276EF"/>
    <w:rPr>
      <w:rFonts w:ascii="Times New Roman" w:eastAsiaTheme="majorEastAsia" w:hAnsi="Times New Roman" w:cstheme="majorBidi"/>
      <w:b/>
      <w:color w:val="2E74B5" w:themeColor="accent1" w:themeShade="BF"/>
      <w:sz w:val="24"/>
      <w:szCs w:val="36"/>
    </w:rPr>
  </w:style>
  <w:style w:type="character" w:customStyle="1" w:styleId="Heading2Char">
    <w:name w:val="Heading 2 Char"/>
    <w:basedOn w:val="DefaultParagraphFont"/>
    <w:link w:val="Heading2"/>
    <w:uiPriority w:val="9"/>
    <w:semiHidden/>
    <w:rsid w:val="00EA1D9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A1D9F"/>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A1D9F"/>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EA1D9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EA1D9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EA1D9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EA1D9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EA1D9F"/>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EA1D9F"/>
    <w:pPr>
      <w:spacing w:line="240" w:lineRule="auto"/>
    </w:pPr>
    <w:rPr>
      <w:b/>
      <w:bCs/>
      <w:smallCaps/>
      <w:color w:val="44546A" w:themeColor="text2"/>
    </w:rPr>
  </w:style>
  <w:style w:type="paragraph" w:styleId="Title">
    <w:name w:val="Title"/>
    <w:basedOn w:val="Normal"/>
    <w:next w:val="Normal"/>
    <w:link w:val="TitleChar"/>
    <w:uiPriority w:val="10"/>
    <w:qFormat/>
    <w:rsid w:val="00EA1D9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EA1D9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EA1D9F"/>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EA1D9F"/>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EA1D9F"/>
    <w:rPr>
      <w:b/>
      <w:bCs/>
    </w:rPr>
  </w:style>
  <w:style w:type="character" w:styleId="Emphasis">
    <w:name w:val="Emphasis"/>
    <w:basedOn w:val="DefaultParagraphFont"/>
    <w:uiPriority w:val="20"/>
    <w:qFormat/>
    <w:rsid w:val="00EA1D9F"/>
    <w:rPr>
      <w:i/>
      <w:iCs/>
    </w:rPr>
  </w:style>
  <w:style w:type="paragraph" w:styleId="NoSpacing">
    <w:name w:val="No Spacing"/>
    <w:uiPriority w:val="1"/>
    <w:qFormat/>
    <w:rsid w:val="00EA1D9F"/>
    <w:pPr>
      <w:spacing w:after="0" w:line="240" w:lineRule="auto"/>
    </w:pPr>
  </w:style>
  <w:style w:type="paragraph" w:styleId="Quote">
    <w:name w:val="Quote"/>
    <w:basedOn w:val="Normal"/>
    <w:next w:val="Normal"/>
    <w:link w:val="QuoteChar"/>
    <w:uiPriority w:val="29"/>
    <w:qFormat/>
    <w:rsid w:val="00EA1D9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EA1D9F"/>
    <w:rPr>
      <w:color w:val="44546A" w:themeColor="text2"/>
      <w:sz w:val="24"/>
      <w:szCs w:val="24"/>
    </w:rPr>
  </w:style>
  <w:style w:type="paragraph" w:styleId="IntenseQuote">
    <w:name w:val="Intense Quote"/>
    <w:basedOn w:val="Normal"/>
    <w:next w:val="Normal"/>
    <w:link w:val="IntenseQuoteChar"/>
    <w:uiPriority w:val="30"/>
    <w:qFormat/>
    <w:rsid w:val="00EA1D9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A1D9F"/>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EA1D9F"/>
    <w:rPr>
      <w:i/>
      <w:iCs/>
      <w:color w:val="595959" w:themeColor="text1" w:themeTint="A6"/>
    </w:rPr>
  </w:style>
  <w:style w:type="character" w:styleId="IntenseEmphasis">
    <w:name w:val="Intense Emphasis"/>
    <w:basedOn w:val="DefaultParagraphFont"/>
    <w:uiPriority w:val="21"/>
    <w:qFormat/>
    <w:rsid w:val="00EA1D9F"/>
    <w:rPr>
      <w:b/>
      <w:bCs/>
      <w:i/>
      <w:iCs/>
    </w:rPr>
  </w:style>
  <w:style w:type="character" w:styleId="SubtleReference">
    <w:name w:val="Subtle Reference"/>
    <w:basedOn w:val="DefaultParagraphFont"/>
    <w:uiPriority w:val="31"/>
    <w:qFormat/>
    <w:rsid w:val="00EA1D9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A1D9F"/>
    <w:rPr>
      <w:b/>
      <w:bCs/>
      <w:smallCaps/>
      <w:color w:val="44546A" w:themeColor="text2"/>
      <w:u w:val="single"/>
    </w:rPr>
  </w:style>
  <w:style w:type="character" w:styleId="BookTitle">
    <w:name w:val="Book Title"/>
    <w:basedOn w:val="DefaultParagraphFont"/>
    <w:uiPriority w:val="33"/>
    <w:qFormat/>
    <w:rsid w:val="00EA1D9F"/>
    <w:rPr>
      <w:b/>
      <w:bCs/>
      <w:smallCaps/>
      <w:spacing w:val="10"/>
    </w:rPr>
  </w:style>
  <w:style w:type="paragraph" w:styleId="TOCHeading">
    <w:name w:val="TOC Heading"/>
    <w:basedOn w:val="Heading1"/>
    <w:next w:val="Normal"/>
    <w:uiPriority w:val="39"/>
    <w:semiHidden/>
    <w:unhideWhenUsed/>
    <w:qFormat/>
    <w:rsid w:val="00EA1D9F"/>
    <w:pPr>
      <w:outlineLvl w:val="9"/>
    </w:pPr>
  </w:style>
  <w:style w:type="character" w:styleId="Hyperlink">
    <w:name w:val="Hyperlink"/>
    <w:basedOn w:val="DefaultParagraphFont"/>
    <w:uiPriority w:val="99"/>
    <w:semiHidden/>
    <w:unhideWhenUsed/>
    <w:rsid w:val="00534536"/>
    <w:rPr>
      <w:color w:val="0000FF"/>
      <w:u w:val="single"/>
    </w:rPr>
  </w:style>
  <w:style w:type="character" w:customStyle="1" w:styleId="l5def1">
    <w:name w:val="l5def1"/>
    <w:basedOn w:val="DefaultParagraphFont"/>
    <w:rsid w:val="00534536"/>
    <w:rPr>
      <w:rFonts w:ascii="Arial" w:hAnsi="Arial" w:cs="Arial" w:hint="default"/>
      <w:color w:val="000000"/>
      <w:sz w:val="26"/>
      <w:szCs w:val="26"/>
    </w:rPr>
  </w:style>
  <w:style w:type="character" w:customStyle="1" w:styleId="l5def2">
    <w:name w:val="l5def2"/>
    <w:basedOn w:val="DefaultParagraphFont"/>
    <w:rsid w:val="00534536"/>
    <w:rPr>
      <w:rFonts w:ascii="Arial" w:hAnsi="Arial" w:cs="Arial" w:hint="default"/>
      <w:color w:val="000000"/>
      <w:sz w:val="26"/>
      <w:szCs w:val="26"/>
    </w:rPr>
  </w:style>
  <w:style w:type="character" w:customStyle="1" w:styleId="l5def3">
    <w:name w:val="l5def3"/>
    <w:basedOn w:val="DefaultParagraphFont"/>
    <w:rsid w:val="00534536"/>
    <w:rPr>
      <w:rFonts w:ascii="Arial" w:hAnsi="Arial" w:cs="Arial" w:hint="default"/>
      <w:color w:val="000000"/>
      <w:sz w:val="26"/>
      <w:szCs w:val="26"/>
    </w:rPr>
  </w:style>
  <w:style w:type="character" w:customStyle="1" w:styleId="l5def4">
    <w:name w:val="l5def4"/>
    <w:basedOn w:val="DefaultParagraphFont"/>
    <w:rsid w:val="00534536"/>
    <w:rPr>
      <w:rFonts w:ascii="Arial" w:hAnsi="Arial" w:cs="Arial" w:hint="default"/>
      <w:color w:val="000000"/>
      <w:sz w:val="26"/>
      <w:szCs w:val="26"/>
    </w:rPr>
  </w:style>
  <w:style w:type="character" w:customStyle="1" w:styleId="l5def5">
    <w:name w:val="l5def5"/>
    <w:basedOn w:val="DefaultParagraphFont"/>
    <w:rsid w:val="00534536"/>
    <w:rPr>
      <w:rFonts w:ascii="Arial" w:hAnsi="Arial" w:cs="Arial" w:hint="default"/>
      <w:color w:val="000000"/>
      <w:sz w:val="26"/>
      <w:szCs w:val="26"/>
    </w:rPr>
  </w:style>
  <w:style w:type="character" w:customStyle="1" w:styleId="l5def6">
    <w:name w:val="l5def6"/>
    <w:basedOn w:val="DefaultParagraphFont"/>
    <w:rsid w:val="00534536"/>
    <w:rPr>
      <w:rFonts w:ascii="Arial" w:hAnsi="Arial" w:cs="Arial" w:hint="default"/>
      <w:color w:val="000000"/>
      <w:sz w:val="26"/>
      <w:szCs w:val="26"/>
    </w:rPr>
  </w:style>
  <w:style w:type="character" w:customStyle="1" w:styleId="l5def8">
    <w:name w:val="l5def8"/>
    <w:basedOn w:val="DefaultParagraphFont"/>
    <w:rsid w:val="00534536"/>
    <w:rPr>
      <w:rFonts w:ascii="Arial" w:hAnsi="Arial" w:cs="Arial" w:hint="default"/>
      <w:color w:val="000000"/>
      <w:sz w:val="26"/>
      <w:szCs w:val="26"/>
    </w:rPr>
  </w:style>
  <w:style w:type="character" w:customStyle="1" w:styleId="l5def9">
    <w:name w:val="l5def9"/>
    <w:basedOn w:val="DefaultParagraphFont"/>
    <w:rsid w:val="00534536"/>
    <w:rPr>
      <w:rFonts w:ascii="Arial" w:hAnsi="Arial" w:cs="Arial" w:hint="default"/>
      <w:color w:val="000000"/>
      <w:sz w:val="26"/>
      <w:szCs w:val="26"/>
    </w:rPr>
  </w:style>
  <w:style w:type="character" w:customStyle="1" w:styleId="l5com1">
    <w:name w:val="l5com1"/>
    <w:basedOn w:val="DefaultParagraphFont"/>
    <w:rsid w:val="00534536"/>
    <w:rPr>
      <w:rFonts w:ascii="Tahoma" w:hAnsi="Tahoma" w:cs="Tahoma" w:hint="default"/>
      <w:b w:val="0"/>
      <w:bCs w:val="0"/>
      <w:i/>
      <w:iCs/>
      <w:color w:val="339966"/>
      <w:sz w:val="22"/>
      <w:szCs w:val="22"/>
    </w:rPr>
  </w:style>
  <w:style w:type="character" w:customStyle="1" w:styleId="l5def10">
    <w:name w:val="l5def10"/>
    <w:basedOn w:val="DefaultParagraphFont"/>
    <w:rsid w:val="00534536"/>
    <w:rPr>
      <w:rFonts w:ascii="Arial" w:hAnsi="Arial" w:cs="Arial" w:hint="default"/>
      <w:color w:val="000000"/>
      <w:sz w:val="26"/>
      <w:szCs w:val="26"/>
    </w:rPr>
  </w:style>
  <w:style w:type="character" w:customStyle="1" w:styleId="l5def11">
    <w:name w:val="l5def11"/>
    <w:basedOn w:val="DefaultParagraphFont"/>
    <w:rsid w:val="00534536"/>
    <w:rPr>
      <w:rFonts w:ascii="Arial" w:hAnsi="Arial" w:cs="Arial" w:hint="default"/>
      <w:color w:val="000000"/>
      <w:sz w:val="26"/>
      <w:szCs w:val="26"/>
    </w:rPr>
  </w:style>
  <w:style w:type="character" w:customStyle="1" w:styleId="l5def12">
    <w:name w:val="l5def12"/>
    <w:basedOn w:val="DefaultParagraphFont"/>
    <w:rsid w:val="00534536"/>
    <w:rPr>
      <w:rFonts w:ascii="Arial" w:hAnsi="Arial" w:cs="Arial" w:hint="default"/>
      <w:color w:val="000000"/>
      <w:sz w:val="26"/>
      <w:szCs w:val="26"/>
    </w:rPr>
  </w:style>
  <w:style w:type="character" w:customStyle="1" w:styleId="l5def13">
    <w:name w:val="l5def13"/>
    <w:basedOn w:val="DefaultParagraphFont"/>
    <w:rsid w:val="00534536"/>
    <w:rPr>
      <w:rFonts w:ascii="Arial" w:hAnsi="Arial" w:cs="Arial" w:hint="default"/>
      <w:color w:val="000000"/>
      <w:sz w:val="26"/>
      <w:szCs w:val="26"/>
    </w:rPr>
  </w:style>
  <w:style w:type="character" w:customStyle="1" w:styleId="l5def14">
    <w:name w:val="l5def14"/>
    <w:basedOn w:val="DefaultParagraphFont"/>
    <w:rsid w:val="00534536"/>
    <w:rPr>
      <w:rFonts w:ascii="Arial" w:hAnsi="Arial" w:cs="Arial" w:hint="default"/>
      <w:color w:val="000000"/>
      <w:sz w:val="26"/>
      <w:szCs w:val="26"/>
    </w:rPr>
  </w:style>
  <w:style w:type="character" w:customStyle="1" w:styleId="l5def15">
    <w:name w:val="l5def15"/>
    <w:basedOn w:val="DefaultParagraphFont"/>
    <w:rsid w:val="00534536"/>
    <w:rPr>
      <w:rFonts w:ascii="Arial" w:hAnsi="Arial" w:cs="Arial" w:hint="default"/>
      <w:color w:val="000000"/>
      <w:sz w:val="26"/>
      <w:szCs w:val="26"/>
    </w:rPr>
  </w:style>
  <w:style w:type="character" w:customStyle="1" w:styleId="l5def16">
    <w:name w:val="l5def16"/>
    <w:basedOn w:val="DefaultParagraphFont"/>
    <w:rsid w:val="00534536"/>
    <w:rPr>
      <w:rFonts w:ascii="Arial" w:hAnsi="Arial" w:cs="Arial" w:hint="default"/>
      <w:color w:val="000000"/>
      <w:sz w:val="26"/>
      <w:szCs w:val="26"/>
    </w:rPr>
  </w:style>
  <w:style w:type="character" w:customStyle="1" w:styleId="l5def17">
    <w:name w:val="l5def17"/>
    <w:basedOn w:val="DefaultParagraphFont"/>
    <w:rsid w:val="00534536"/>
    <w:rPr>
      <w:rFonts w:ascii="Arial" w:hAnsi="Arial" w:cs="Arial" w:hint="default"/>
      <w:color w:val="000000"/>
      <w:sz w:val="26"/>
      <w:szCs w:val="26"/>
    </w:rPr>
  </w:style>
  <w:style w:type="paragraph" w:styleId="BodyTextIndent">
    <w:name w:val="Body Text Indent"/>
    <w:basedOn w:val="Normal"/>
    <w:link w:val="BodyTextIndentChar"/>
    <w:rsid w:val="004D1028"/>
    <w:pPr>
      <w:spacing w:after="120" w:line="240" w:lineRule="auto"/>
      <w:ind w:left="283"/>
    </w:pPr>
    <w:rPr>
      <w:rFonts w:ascii="minorBidi" w:eastAsia="Courier New" w:hAnsi="minorBidi" w:cs="Courier New"/>
      <w:sz w:val="28"/>
      <w:szCs w:val="20"/>
      <w:lang w:val="en-AU" w:eastAsia="x-none"/>
    </w:rPr>
  </w:style>
  <w:style w:type="character" w:customStyle="1" w:styleId="BodyTextIndentChar">
    <w:name w:val="Body Text Indent Char"/>
    <w:basedOn w:val="DefaultParagraphFont"/>
    <w:link w:val="BodyTextIndent"/>
    <w:rsid w:val="004D1028"/>
    <w:rPr>
      <w:rFonts w:ascii="minorBidi" w:eastAsia="Courier New" w:hAnsi="minorBidi" w:cs="Courier New"/>
      <w:sz w:val="28"/>
      <w:szCs w:val="20"/>
      <w:lang w:val="en-AU" w:eastAsia="x-none"/>
    </w:rPr>
  </w:style>
  <w:style w:type="character" w:customStyle="1" w:styleId="sp1">
    <w:name w:val="sp1"/>
    <w:rsid w:val="00BA517A"/>
    <w:rPr>
      <w:b/>
      <w:bCs/>
      <w:color w:val="8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75570">
      <w:bodyDiv w:val="1"/>
      <w:marLeft w:val="0"/>
      <w:marRight w:val="0"/>
      <w:marTop w:val="0"/>
      <w:marBottom w:val="0"/>
      <w:divBdr>
        <w:top w:val="none" w:sz="0" w:space="0" w:color="auto"/>
        <w:left w:val="none" w:sz="0" w:space="0" w:color="auto"/>
        <w:bottom w:val="none" w:sz="0" w:space="0" w:color="auto"/>
        <w:right w:val="none" w:sz="0" w:space="0" w:color="auto"/>
      </w:divBdr>
      <w:divsChild>
        <w:div w:id="142503148">
          <w:marLeft w:val="0"/>
          <w:marRight w:val="0"/>
          <w:marTop w:val="0"/>
          <w:marBottom w:val="0"/>
          <w:divBdr>
            <w:top w:val="none" w:sz="0" w:space="0" w:color="auto"/>
            <w:left w:val="none" w:sz="0" w:space="0" w:color="auto"/>
            <w:bottom w:val="none" w:sz="0" w:space="0" w:color="auto"/>
            <w:right w:val="none" w:sz="0" w:space="0" w:color="auto"/>
          </w:divBdr>
          <w:divsChild>
            <w:div w:id="1572081555">
              <w:marLeft w:val="0"/>
              <w:marRight w:val="0"/>
              <w:marTop w:val="0"/>
              <w:marBottom w:val="0"/>
              <w:divBdr>
                <w:top w:val="none" w:sz="0" w:space="0" w:color="auto"/>
                <w:left w:val="none" w:sz="0" w:space="0" w:color="auto"/>
                <w:bottom w:val="none" w:sz="0" w:space="0" w:color="auto"/>
                <w:right w:val="none" w:sz="0" w:space="0" w:color="auto"/>
              </w:divBdr>
              <w:divsChild>
                <w:div w:id="1667006238">
                  <w:marLeft w:val="0"/>
                  <w:marRight w:val="0"/>
                  <w:marTop w:val="0"/>
                  <w:marBottom w:val="0"/>
                  <w:divBdr>
                    <w:top w:val="none" w:sz="0" w:space="0" w:color="auto"/>
                    <w:left w:val="none" w:sz="0" w:space="0" w:color="auto"/>
                    <w:bottom w:val="none" w:sz="0" w:space="0" w:color="auto"/>
                    <w:right w:val="none" w:sz="0" w:space="0" w:color="auto"/>
                  </w:divBdr>
                </w:div>
              </w:divsChild>
            </w:div>
            <w:div w:id="1643463908">
              <w:marLeft w:val="0"/>
              <w:marRight w:val="0"/>
              <w:marTop w:val="0"/>
              <w:marBottom w:val="0"/>
              <w:divBdr>
                <w:top w:val="none" w:sz="0" w:space="0" w:color="auto"/>
                <w:left w:val="none" w:sz="0" w:space="0" w:color="auto"/>
                <w:bottom w:val="none" w:sz="0" w:space="0" w:color="auto"/>
                <w:right w:val="none" w:sz="0" w:space="0" w:color="auto"/>
              </w:divBdr>
              <w:divsChild>
                <w:div w:id="287130241">
                  <w:marLeft w:val="0"/>
                  <w:marRight w:val="0"/>
                  <w:marTop w:val="0"/>
                  <w:marBottom w:val="0"/>
                  <w:divBdr>
                    <w:top w:val="none" w:sz="0" w:space="0" w:color="auto"/>
                    <w:left w:val="none" w:sz="0" w:space="0" w:color="auto"/>
                    <w:bottom w:val="none" w:sz="0" w:space="0" w:color="auto"/>
                    <w:right w:val="none" w:sz="0" w:space="0" w:color="auto"/>
                  </w:divBdr>
                </w:div>
              </w:divsChild>
            </w:div>
            <w:div w:id="1092972531">
              <w:marLeft w:val="0"/>
              <w:marRight w:val="0"/>
              <w:marTop w:val="0"/>
              <w:marBottom w:val="0"/>
              <w:divBdr>
                <w:top w:val="none" w:sz="0" w:space="0" w:color="auto"/>
                <w:left w:val="none" w:sz="0" w:space="0" w:color="auto"/>
                <w:bottom w:val="none" w:sz="0" w:space="0" w:color="auto"/>
                <w:right w:val="none" w:sz="0" w:space="0" w:color="auto"/>
              </w:divBdr>
              <w:divsChild>
                <w:div w:id="1992127845">
                  <w:marLeft w:val="0"/>
                  <w:marRight w:val="0"/>
                  <w:marTop w:val="0"/>
                  <w:marBottom w:val="0"/>
                  <w:divBdr>
                    <w:top w:val="none" w:sz="0" w:space="0" w:color="auto"/>
                    <w:left w:val="none" w:sz="0" w:space="0" w:color="auto"/>
                    <w:bottom w:val="none" w:sz="0" w:space="0" w:color="auto"/>
                    <w:right w:val="none" w:sz="0" w:space="0" w:color="auto"/>
                  </w:divBdr>
                </w:div>
              </w:divsChild>
            </w:div>
            <w:div w:id="976758693">
              <w:marLeft w:val="0"/>
              <w:marRight w:val="0"/>
              <w:marTop w:val="0"/>
              <w:marBottom w:val="0"/>
              <w:divBdr>
                <w:top w:val="none" w:sz="0" w:space="0" w:color="auto"/>
                <w:left w:val="none" w:sz="0" w:space="0" w:color="auto"/>
                <w:bottom w:val="none" w:sz="0" w:space="0" w:color="auto"/>
                <w:right w:val="none" w:sz="0" w:space="0" w:color="auto"/>
              </w:divBdr>
              <w:divsChild>
                <w:div w:id="172374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087998">
          <w:marLeft w:val="0"/>
          <w:marRight w:val="0"/>
          <w:marTop w:val="0"/>
          <w:marBottom w:val="0"/>
          <w:divBdr>
            <w:top w:val="none" w:sz="0" w:space="0" w:color="auto"/>
            <w:left w:val="none" w:sz="0" w:space="0" w:color="auto"/>
            <w:bottom w:val="none" w:sz="0" w:space="0" w:color="auto"/>
            <w:right w:val="none" w:sz="0" w:space="0" w:color="auto"/>
          </w:divBdr>
          <w:divsChild>
            <w:div w:id="1115754638">
              <w:marLeft w:val="0"/>
              <w:marRight w:val="0"/>
              <w:marTop w:val="0"/>
              <w:marBottom w:val="0"/>
              <w:divBdr>
                <w:top w:val="none" w:sz="0" w:space="0" w:color="auto"/>
                <w:left w:val="none" w:sz="0" w:space="0" w:color="auto"/>
                <w:bottom w:val="none" w:sz="0" w:space="0" w:color="auto"/>
                <w:right w:val="none" w:sz="0" w:space="0" w:color="auto"/>
              </w:divBdr>
            </w:div>
            <w:div w:id="1192257370">
              <w:marLeft w:val="0"/>
              <w:marRight w:val="0"/>
              <w:marTop w:val="0"/>
              <w:marBottom w:val="0"/>
              <w:divBdr>
                <w:top w:val="none" w:sz="0" w:space="0" w:color="auto"/>
                <w:left w:val="none" w:sz="0" w:space="0" w:color="auto"/>
                <w:bottom w:val="none" w:sz="0" w:space="0" w:color="auto"/>
                <w:right w:val="none" w:sz="0" w:space="0" w:color="auto"/>
              </w:divBdr>
              <w:divsChild>
                <w:div w:id="723678491">
                  <w:marLeft w:val="0"/>
                  <w:marRight w:val="0"/>
                  <w:marTop w:val="0"/>
                  <w:marBottom w:val="0"/>
                  <w:divBdr>
                    <w:top w:val="none" w:sz="0" w:space="0" w:color="auto"/>
                    <w:left w:val="none" w:sz="0" w:space="0" w:color="auto"/>
                    <w:bottom w:val="none" w:sz="0" w:space="0" w:color="auto"/>
                    <w:right w:val="none" w:sz="0" w:space="0" w:color="auto"/>
                  </w:divBdr>
                </w:div>
              </w:divsChild>
            </w:div>
            <w:div w:id="1600796894">
              <w:marLeft w:val="0"/>
              <w:marRight w:val="0"/>
              <w:marTop w:val="0"/>
              <w:marBottom w:val="0"/>
              <w:divBdr>
                <w:top w:val="none" w:sz="0" w:space="0" w:color="auto"/>
                <w:left w:val="none" w:sz="0" w:space="0" w:color="auto"/>
                <w:bottom w:val="none" w:sz="0" w:space="0" w:color="auto"/>
                <w:right w:val="none" w:sz="0" w:space="0" w:color="auto"/>
              </w:divBdr>
              <w:divsChild>
                <w:div w:id="46420553">
                  <w:marLeft w:val="0"/>
                  <w:marRight w:val="0"/>
                  <w:marTop w:val="0"/>
                  <w:marBottom w:val="0"/>
                  <w:divBdr>
                    <w:top w:val="none" w:sz="0" w:space="0" w:color="auto"/>
                    <w:left w:val="none" w:sz="0" w:space="0" w:color="auto"/>
                    <w:bottom w:val="none" w:sz="0" w:space="0" w:color="auto"/>
                    <w:right w:val="none" w:sz="0" w:space="0" w:color="auto"/>
                  </w:divBdr>
                </w:div>
              </w:divsChild>
            </w:div>
            <w:div w:id="175388723">
              <w:marLeft w:val="0"/>
              <w:marRight w:val="0"/>
              <w:marTop w:val="0"/>
              <w:marBottom w:val="0"/>
              <w:divBdr>
                <w:top w:val="none" w:sz="0" w:space="0" w:color="auto"/>
                <w:left w:val="none" w:sz="0" w:space="0" w:color="auto"/>
                <w:bottom w:val="none" w:sz="0" w:space="0" w:color="auto"/>
                <w:right w:val="none" w:sz="0" w:space="0" w:color="auto"/>
              </w:divBdr>
              <w:divsChild>
                <w:div w:id="957754731">
                  <w:marLeft w:val="0"/>
                  <w:marRight w:val="0"/>
                  <w:marTop w:val="0"/>
                  <w:marBottom w:val="0"/>
                  <w:divBdr>
                    <w:top w:val="none" w:sz="0" w:space="0" w:color="auto"/>
                    <w:left w:val="none" w:sz="0" w:space="0" w:color="auto"/>
                    <w:bottom w:val="none" w:sz="0" w:space="0" w:color="auto"/>
                    <w:right w:val="none" w:sz="0" w:space="0" w:color="auto"/>
                  </w:divBdr>
                </w:div>
              </w:divsChild>
            </w:div>
            <w:div w:id="540898194">
              <w:marLeft w:val="0"/>
              <w:marRight w:val="0"/>
              <w:marTop w:val="0"/>
              <w:marBottom w:val="0"/>
              <w:divBdr>
                <w:top w:val="none" w:sz="0" w:space="0" w:color="auto"/>
                <w:left w:val="none" w:sz="0" w:space="0" w:color="auto"/>
                <w:bottom w:val="none" w:sz="0" w:space="0" w:color="auto"/>
                <w:right w:val="none" w:sz="0" w:space="0" w:color="auto"/>
              </w:divBdr>
              <w:divsChild>
                <w:div w:id="163866378">
                  <w:marLeft w:val="0"/>
                  <w:marRight w:val="0"/>
                  <w:marTop w:val="0"/>
                  <w:marBottom w:val="0"/>
                  <w:divBdr>
                    <w:top w:val="none" w:sz="0" w:space="0" w:color="auto"/>
                    <w:left w:val="none" w:sz="0" w:space="0" w:color="auto"/>
                    <w:bottom w:val="none" w:sz="0" w:space="0" w:color="auto"/>
                    <w:right w:val="none" w:sz="0" w:space="0" w:color="auto"/>
                  </w:divBdr>
                </w:div>
              </w:divsChild>
            </w:div>
            <w:div w:id="2001694257">
              <w:marLeft w:val="0"/>
              <w:marRight w:val="0"/>
              <w:marTop w:val="0"/>
              <w:marBottom w:val="0"/>
              <w:divBdr>
                <w:top w:val="none" w:sz="0" w:space="0" w:color="auto"/>
                <w:left w:val="none" w:sz="0" w:space="0" w:color="auto"/>
                <w:bottom w:val="none" w:sz="0" w:space="0" w:color="auto"/>
                <w:right w:val="none" w:sz="0" w:space="0" w:color="auto"/>
              </w:divBdr>
              <w:divsChild>
                <w:div w:id="1692296893">
                  <w:marLeft w:val="0"/>
                  <w:marRight w:val="0"/>
                  <w:marTop w:val="0"/>
                  <w:marBottom w:val="0"/>
                  <w:divBdr>
                    <w:top w:val="none" w:sz="0" w:space="0" w:color="auto"/>
                    <w:left w:val="none" w:sz="0" w:space="0" w:color="auto"/>
                    <w:bottom w:val="none" w:sz="0" w:space="0" w:color="auto"/>
                    <w:right w:val="none" w:sz="0" w:space="0" w:color="auto"/>
                  </w:divBdr>
                </w:div>
              </w:divsChild>
            </w:div>
            <w:div w:id="1027411704">
              <w:marLeft w:val="0"/>
              <w:marRight w:val="0"/>
              <w:marTop w:val="0"/>
              <w:marBottom w:val="0"/>
              <w:divBdr>
                <w:top w:val="none" w:sz="0" w:space="0" w:color="auto"/>
                <w:left w:val="none" w:sz="0" w:space="0" w:color="auto"/>
                <w:bottom w:val="none" w:sz="0" w:space="0" w:color="auto"/>
                <w:right w:val="none" w:sz="0" w:space="0" w:color="auto"/>
              </w:divBdr>
              <w:divsChild>
                <w:div w:id="1913731938">
                  <w:marLeft w:val="0"/>
                  <w:marRight w:val="0"/>
                  <w:marTop w:val="0"/>
                  <w:marBottom w:val="0"/>
                  <w:divBdr>
                    <w:top w:val="none" w:sz="0" w:space="0" w:color="auto"/>
                    <w:left w:val="none" w:sz="0" w:space="0" w:color="auto"/>
                    <w:bottom w:val="none" w:sz="0" w:space="0" w:color="auto"/>
                    <w:right w:val="none" w:sz="0" w:space="0" w:color="auto"/>
                  </w:divBdr>
                </w:div>
              </w:divsChild>
            </w:div>
            <w:div w:id="264578850">
              <w:marLeft w:val="0"/>
              <w:marRight w:val="0"/>
              <w:marTop w:val="0"/>
              <w:marBottom w:val="0"/>
              <w:divBdr>
                <w:top w:val="none" w:sz="0" w:space="0" w:color="auto"/>
                <w:left w:val="none" w:sz="0" w:space="0" w:color="auto"/>
                <w:bottom w:val="none" w:sz="0" w:space="0" w:color="auto"/>
                <w:right w:val="none" w:sz="0" w:space="0" w:color="auto"/>
              </w:divBdr>
              <w:divsChild>
                <w:div w:id="1146508875">
                  <w:marLeft w:val="0"/>
                  <w:marRight w:val="0"/>
                  <w:marTop w:val="0"/>
                  <w:marBottom w:val="0"/>
                  <w:divBdr>
                    <w:top w:val="none" w:sz="0" w:space="0" w:color="auto"/>
                    <w:left w:val="none" w:sz="0" w:space="0" w:color="auto"/>
                    <w:bottom w:val="none" w:sz="0" w:space="0" w:color="auto"/>
                    <w:right w:val="none" w:sz="0" w:space="0" w:color="auto"/>
                  </w:divBdr>
                </w:div>
              </w:divsChild>
            </w:div>
            <w:div w:id="1164053166">
              <w:marLeft w:val="0"/>
              <w:marRight w:val="0"/>
              <w:marTop w:val="0"/>
              <w:marBottom w:val="0"/>
              <w:divBdr>
                <w:top w:val="none" w:sz="0" w:space="0" w:color="auto"/>
                <w:left w:val="none" w:sz="0" w:space="0" w:color="auto"/>
                <w:bottom w:val="none" w:sz="0" w:space="0" w:color="auto"/>
                <w:right w:val="none" w:sz="0" w:space="0" w:color="auto"/>
              </w:divBdr>
              <w:divsChild>
                <w:div w:id="11803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885736">
      <w:bodyDiv w:val="1"/>
      <w:marLeft w:val="0"/>
      <w:marRight w:val="0"/>
      <w:marTop w:val="0"/>
      <w:marBottom w:val="0"/>
      <w:divBdr>
        <w:top w:val="none" w:sz="0" w:space="0" w:color="auto"/>
        <w:left w:val="none" w:sz="0" w:space="0" w:color="auto"/>
        <w:bottom w:val="none" w:sz="0" w:space="0" w:color="auto"/>
        <w:right w:val="none" w:sz="0" w:space="0" w:color="auto"/>
      </w:divBdr>
      <w:divsChild>
        <w:div w:id="2017881532">
          <w:marLeft w:val="0"/>
          <w:marRight w:val="0"/>
          <w:marTop w:val="0"/>
          <w:marBottom w:val="0"/>
          <w:divBdr>
            <w:top w:val="none" w:sz="0" w:space="0" w:color="auto"/>
            <w:left w:val="none" w:sz="0" w:space="0" w:color="auto"/>
            <w:bottom w:val="none" w:sz="0" w:space="0" w:color="auto"/>
            <w:right w:val="none" w:sz="0" w:space="0" w:color="auto"/>
          </w:divBdr>
          <w:divsChild>
            <w:div w:id="522204532">
              <w:marLeft w:val="0"/>
              <w:marRight w:val="0"/>
              <w:marTop w:val="0"/>
              <w:marBottom w:val="0"/>
              <w:divBdr>
                <w:top w:val="none" w:sz="0" w:space="0" w:color="auto"/>
                <w:left w:val="none" w:sz="0" w:space="0" w:color="auto"/>
                <w:bottom w:val="none" w:sz="0" w:space="0" w:color="auto"/>
                <w:right w:val="none" w:sz="0" w:space="0" w:color="auto"/>
              </w:divBdr>
              <w:divsChild>
                <w:div w:id="1241981685">
                  <w:marLeft w:val="0"/>
                  <w:marRight w:val="0"/>
                  <w:marTop w:val="0"/>
                  <w:marBottom w:val="0"/>
                  <w:divBdr>
                    <w:top w:val="none" w:sz="0" w:space="0" w:color="auto"/>
                    <w:left w:val="none" w:sz="0" w:space="0" w:color="auto"/>
                    <w:bottom w:val="none" w:sz="0" w:space="0" w:color="auto"/>
                    <w:right w:val="none" w:sz="0" w:space="0" w:color="auto"/>
                  </w:divBdr>
                </w:div>
              </w:divsChild>
            </w:div>
            <w:div w:id="1969582501">
              <w:marLeft w:val="0"/>
              <w:marRight w:val="0"/>
              <w:marTop w:val="0"/>
              <w:marBottom w:val="0"/>
              <w:divBdr>
                <w:top w:val="none" w:sz="0" w:space="0" w:color="auto"/>
                <w:left w:val="none" w:sz="0" w:space="0" w:color="auto"/>
                <w:bottom w:val="none" w:sz="0" w:space="0" w:color="auto"/>
                <w:right w:val="none" w:sz="0" w:space="0" w:color="auto"/>
              </w:divBdr>
              <w:divsChild>
                <w:div w:id="884100808">
                  <w:marLeft w:val="0"/>
                  <w:marRight w:val="0"/>
                  <w:marTop w:val="0"/>
                  <w:marBottom w:val="0"/>
                  <w:divBdr>
                    <w:top w:val="none" w:sz="0" w:space="0" w:color="auto"/>
                    <w:left w:val="none" w:sz="0" w:space="0" w:color="auto"/>
                    <w:bottom w:val="none" w:sz="0" w:space="0" w:color="auto"/>
                    <w:right w:val="none" w:sz="0" w:space="0" w:color="auto"/>
                  </w:divBdr>
                </w:div>
              </w:divsChild>
            </w:div>
            <w:div w:id="67466182">
              <w:marLeft w:val="0"/>
              <w:marRight w:val="0"/>
              <w:marTop w:val="0"/>
              <w:marBottom w:val="0"/>
              <w:divBdr>
                <w:top w:val="none" w:sz="0" w:space="0" w:color="auto"/>
                <w:left w:val="none" w:sz="0" w:space="0" w:color="auto"/>
                <w:bottom w:val="none" w:sz="0" w:space="0" w:color="auto"/>
                <w:right w:val="none" w:sz="0" w:space="0" w:color="auto"/>
              </w:divBdr>
              <w:divsChild>
                <w:div w:id="1817599703">
                  <w:marLeft w:val="0"/>
                  <w:marRight w:val="0"/>
                  <w:marTop w:val="0"/>
                  <w:marBottom w:val="0"/>
                  <w:divBdr>
                    <w:top w:val="none" w:sz="0" w:space="0" w:color="auto"/>
                    <w:left w:val="none" w:sz="0" w:space="0" w:color="auto"/>
                    <w:bottom w:val="none" w:sz="0" w:space="0" w:color="auto"/>
                    <w:right w:val="none" w:sz="0" w:space="0" w:color="auto"/>
                  </w:divBdr>
                </w:div>
              </w:divsChild>
            </w:div>
            <w:div w:id="1163162992">
              <w:marLeft w:val="0"/>
              <w:marRight w:val="0"/>
              <w:marTop w:val="0"/>
              <w:marBottom w:val="0"/>
              <w:divBdr>
                <w:top w:val="none" w:sz="0" w:space="0" w:color="auto"/>
                <w:left w:val="none" w:sz="0" w:space="0" w:color="auto"/>
                <w:bottom w:val="none" w:sz="0" w:space="0" w:color="auto"/>
                <w:right w:val="none" w:sz="0" w:space="0" w:color="auto"/>
              </w:divBdr>
              <w:divsChild>
                <w:div w:id="69110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3196">
          <w:marLeft w:val="0"/>
          <w:marRight w:val="0"/>
          <w:marTop w:val="0"/>
          <w:marBottom w:val="0"/>
          <w:divBdr>
            <w:top w:val="none" w:sz="0" w:space="0" w:color="auto"/>
            <w:left w:val="none" w:sz="0" w:space="0" w:color="auto"/>
            <w:bottom w:val="none" w:sz="0" w:space="0" w:color="auto"/>
            <w:right w:val="none" w:sz="0" w:space="0" w:color="auto"/>
          </w:divBdr>
          <w:divsChild>
            <w:div w:id="1796564130">
              <w:marLeft w:val="0"/>
              <w:marRight w:val="0"/>
              <w:marTop w:val="0"/>
              <w:marBottom w:val="0"/>
              <w:divBdr>
                <w:top w:val="none" w:sz="0" w:space="0" w:color="auto"/>
                <w:left w:val="none" w:sz="0" w:space="0" w:color="auto"/>
                <w:bottom w:val="none" w:sz="0" w:space="0" w:color="auto"/>
                <w:right w:val="none" w:sz="0" w:space="0" w:color="auto"/>
              </w:divBdr>
            </w:div>
            <w:div w:id="1409379167">
              <w:marLeft w:val="0"/>
              <w:marRight w:val="0"/>
              <w:marTop w:val="0"/>
              <w:marBottom w:val="0"/>
              <w:divBdr>
                <w:top w:val="none" w:sz="0" w:space="0" w:color="auto"/>
                <w:left w:val="none" w:sz="0" w:space="0" w:color="auto"/>
                <w:bottom w:val="none" w:sz="0" w:space="0" w:color="auto"/>
                <w:right w:val="none" w:sz="0" w:space="0" w:color="auto"/>
              </w:divBdr>
              <w:divsChild>
                <w:div w:id="888692301">
                  <w:marLeft w:val="0"/>
                  <w:marRight w:val="0"/>
                  <w:marTop w:val="0"/>
                  <w:marBottom w:val="0"/>
                  <w:divBdr>
                    <w:top w:val="none" w:sz="0" w:space="0" w:color="auto"/>
                    <w:left w:val="none" w:sz="0" w:space="0" w:color="auto"/>
                    <w:bottom w:val="none" w:sz="0" w:space="0" w:color="auto"/>
                    <w:right w:val="none" w:sz="0" w:space="0" w:color="auto"/>
                  </w:divBdr>
                </w:div>
              </w:divsChild>
            </w:div>
            <w:div w:id="1233856666">
              <w:marLeft w:val="0"/>
              <w:marRight w:val="0"/>
              <w:marTop w:val="0"/>
              <w:marBottom w:val="0"/>
              <w:divBdr>
                <w:top w:val="none" w:sz="0" w:space="0" w:color="auto"/>
                <w:left w:val="none" w:sz="0" w:space="0" w:color="auto"/>
                <w:bottom w:val="none" w:sz="0" w:space="0" w:color="auto"/>
                <w:right w:val="none" w:sz="0" w:space="0" w:color="auto"/>
              </w:divBdr>
              <w:divsChild>
                <w:div w:id="974526718">
                  <w:marLeft w:val="0"/>
                  <w:marRight w:val="0"/>
                  <w:marTop w:val="0"/>
                  <w:marBottom w:val="0"/>
                  <w:divBdr>
                    <w:top w:val="none" w:sz="0" w:space="0" w:color="auto"/>
                    <w:left w:val="none" w:sz="0" w:space="0" w:color="auto"/>
                    <w:bottom w:val="none" w:sz="0" w:space="0" w:color="auto"/>
                    <w:right w:val="none" w:sz="0" w:space="0" w:color="auto"/>
                  </w:divBdr>
                </w:div>
              </w:divsChild>
            </w:div>
            <w:div w:id="424809260">
              <w:marLeft w:val="0"/>
              <w:marRight w:val="0"/>
              <w:marTop w:val="0"/>
              <w:marBottom w:val="0"/>
              <w:divBdr>
                <w:top w:val="none" w:sz="0" w:space="0" w:color="auto"/>
                <w:left w:val="none" w:sz="0" w:space="0" w:color="auto"/>
                <w:bottom w:val="none" w:sz="0" w:space="0" w:color="auto"/>
                <w:right w:val="none" w:sz="0" w:space="0" w:color="auto"/>
              </w:divBdr>
              <w:divsChild>
                <w:div w:id="900099737">
                  <w:marLeft w:val="0"/>
                  <w:marRight w:val="0"/>
                  <w:marTop w:val="0"/>
                  <w:marBottom w:val="0"/>
                  <w:divBdr>
                    <w:top w:val="none" w:sz="0" w:space="0" w:color="auto"/>
                    <w:left w:val="none" w:sz="0" w:space="0" w:color="auto"/>
                    <w:bottom w:val="none" w:sz="0" w:space="0" w:color="auto"/>
                    <w:right w:val="none" w:sz="0" w:space="0" w:color="auto"/>
                  </w:divBdr>
                </w:div>
              </w:divsChild>
            </w:div>
            <w:div w:id="702293449">
              <w:marLeft w:val="0"/>
              <w:marRight w:val="0"/>
              <w:marTop w:val="0"/>
              <w:marBottom w:val="0"/>
              <w:divBdr>
                <w:top w:val="none" w:sz="0" w:space="0" w:color="auto"/>
                <w:left w:val="none" w:sz="0" w:space="0" w:color="auto"/>
                <w:bottom w:val="none" w:sz="0" w:space="0" w:color="auto"/>
                <w:right w:val="none" w:sz="0" w:space="0" w:color="auto"/>
              </w:divBdr>
              <w:divsChild>
                <w:div w:id="500317553">
                  <w:marLeft w:val="0"/>
                  <w:marRight w:val="0"/>
                  <w:marTop w:val="0"/>
                  <w:marBottom w:val="0"/>
                  <w:divBdr>
                    <w:top w:val="none" w:sz="0" w:space="0" w:color="auto"/>
                    <w:left w:val="none" w:sz="0" w:space="0" w:color="auto"/>
                    <w:bottom w:val="none" w:sz="0" w:space="0" w:color="auto"/>
                    <w:right w:val="none" w:sz="0" w:space="0" w:color="auto"/>
                  </w:divBdr>
                </w:div>
              </w:divsChild>
            </w:div>
            <w:div w:id="1745099813">
              <w:marLeft w:val="0"/>
              <w:marRight w:val="0"/>
              <w:marTop w:val="0"/>
              <w:marBottom w:val="0"/>
              <w:divBdr>
                <w:top w:val="none" w:sz="0" w:space="0" w:color="auto"/>
                <w:left w:val="none" w:sz="0" w:space="0" w:color="auto"/>
                <w:bottom w:val="none" w:sz="0" w:space="0" w:color="auto"/>
                <w:right w:val="none" w:sz="0" w:space="0" w:color="auto"/>
              </w:divBdr>
              <w:divsChild>
                <w:div w:id="807283958">
                  <w:marLeft w:val="0"/>
                  <w:marRight w:val="0"/>
                  <w:marTop w:val="0"/>
                  <w:marBottom w:val="0"/>
                  <w:divBdr>
                    <w:top w:val="none" w:sz="0" w:space="0" w:color="auto"/>
                    <w:left w:val="none" w:sz="0" w:space="0" w:color="auto"/>
                    <w:bottom w:val="none" w:sz="0" w:space="0" w:color="auto"/>
                    <w:right w:val="none" w:sz="0" w:space="0" w:color="auto"/>
                  </w:divBdr>
                </w:div>
              </w:divsChild>
            </w:div>
            <w:div w:id="388383995">
              <w:marLeft w:val="0"/>
              <w:marRight w:val="0"/>
              <w:marTop w:val="0"/>
              <w:marBottom w:val="0"/>
              <w:divBdr>
                <w:top w:val="none" w:sz="0" w:space="0" w:color="auto"/>
                <w:left w:val="none" w:sz="0" w:space="0" w:color="auto"/>
                <w:bottom w:val="none" w:sz="0" w:space="0" w:color="auto"/>
                <w:right w:val="none" w:sz="0" w:space="0" w:color="auto"/>
              </w:divBdr>
              <w:divsChild>
                <w:div w:id="1126198610">
                  <w:marLeft w:val="0"/>
                  <w:marRight w:val="0"/>
                  <w:marTop w:val="0"/>
                  <w:marBottom w:val="0"/>
                  <w:divBdr>
                    <w:top w:val="none" w:sz="0" w:space="0" w:color="auto"/>
                    <w:left w:val="none" w:sz="0" w:space="0" w:color="auto"/>
                    <w:bottom w:val="none" w:sz="0" w:space="0" w:color="auto"/>
                    <w:right w:val="none" w:sz="0" w:space="0" w:color="auto"/>
                  </w:divBdr>
                </w:div>
              </w:divsChild>
            </w:div>
            <w:div w:id="301274320">
              <w:marLeft w:val="0"/>
              <w:marRight w:val="0"/>
              <w:marTop w:val="0"/>
              <w:marBottom w:val="0"/>
              <w:divBdr>
                <w:top w:val="none" w:sz="0" w:space="0" w:color="auto"/>
                <w:left w:val="none" w:sz="0" w:space="0" w:color="auto"/>
                <w:bottom w:val="none" w:sz="0" w:space="0" w:color="auto"/>
                <w:right w:val="none" w:sz="0" w:space="0" w:color="auto"/>
              </w:divBdr>
              <w:divsChild>
                <w:div w:id="2107848358">
                  <w:marLeft w:val="0"/>
                  <w:marRight w:val="0"/>
                  <w:marTop w:val="0"/>
                  <w:marBottom w:val="0"/>
                  <w:divBdr>
                    <w:top w:val="none" w:sz="0" w:space="0" w:color="auto"/>
                    <w:left w:val="none" w:sz="0" w:space="0" w:color="auto"/>
                    <w:bottom w:val="none" w:sz="0" w:space="0" w:color="auto"/>
                    <w:right w:val="none" w:sz="0" w:space="0" w:color="auto"/>
                  </w:divBdr>
                </w:div>
              </w:divsChild>
            </w:div>
            <w:div w:id="45688651">
              <w:marLeft w:val="0"/>
              <w:marRight w:val="0"/>
              <w:marTop w:val="0"/>
              <w:marBottom w:val="0"/>
              <w:divBdr>
                <w:top w:val="none" w:sz="0" w:space="0" w:color="auto"/>
                <w:left w:val="none" w:sz="0" w:space="0" w:color="auto"/>
                <w:bottom w:val="none" w:sz="0" w:space="0" w:color="auto"/>
                <w:right w:val="none" w:sz="0" w:space="0" w:color="auto"/>
              </w:divBdr>
              <w:divsChild>
                <w:div w:id="12597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6A9CA-A018-439B-93DB-8E7B2B505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15</Pages>
  <Words>8710</Words>
  <Characters>49651</Characters>
  <Application>Microsoft Office Word</Application>
  <DocSecurity>0</DocSecurity>
  <Lines>413</Lines>
  <Paragraphs>116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58245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Lazar</dc:creator>
  <cp:lastModifiedBy>Cristinel Tita</cp:lastModifiedBy>
  <cp:revision>283</cp:revision>
  <cp:lastPrinted>2020-04-15T12:00:00Z</cp:lastPrinted>
  <dcterms:created xsi:type="dcterms:W3CDTF">2019-05-20T05:29:00Z</dcterms:created>
  <dcterms:modified xsi:type="dcterms:W3CDTF">2021-03-25T13:29:00Z</dcterms:modified>
</cp:coreProperties>
</file>